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AB2" w:rsidRPr="00D656F1" w:rsidRDefault="00416AB2" w:rsidP="00416AB2">
      <w:pPr>
        <w:jc w:val="center"/>
        <w:rPr>
          <w:rFonts w:ascii="Times New Roman" w:hAnsi="Times New Roman"/>
          <w:sz w:val="24"/>
          <w:szCs w:val="24"/>
        </w:rPr>
      </w:pPr>
      <w:r w:rsidRPr="00D656F1">
        <w:rPr>
          <w:rFonts w:ascii="Times New Roman" w:hAnsi="Times New Roman"/>
          <w:sz w:val="24"/>
          <w:szCs w:val="24"/>
        </w:rPr>
        <w:t>Администрация Колпнянского района Орловской области</w:t>
      </w:r>
    </w:p>
    <w:p w:rsidR="00416AB2" w:rsidRPr="00D656F1" w:rsidRDefault="00416AB2" w:rsidP="00416AB2">
      <w:pPr>
        <w:jc w:val="center"/>
        <w:rPr>
          <w:rFonts w:ascii="Times New Roman" w:hAnsi="Times New Roman"/>
          <w:sz w:val="24"/>
          <w:szCs w:val="24"/>
        </w:rPr>
      </w:pPr>
      <w:r w:rsidRPr="00D656F1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416AB2" w:rsidRPr="00D656F1" w:rsidRDefault="00416AB2" w:rsidP="00416AB2">
      <w:pPr>
        <w:tabs>
          <w:tab w:val="center" w:pos="5505"/>
          <w:tab w:val="left" w:pos="8700"/>
        </w:tabs>
        <w:jc w:val="center"/>
        <w:rPr>
          <w:rFonts w:ascii="Times New Roman" w:hAnsi="Times New Roman"/>
          <w:sz w:val="24"/>
          <w:szCs w:val="24"/>
        </w:rPr>
      </w:pPr>
      <w:r w:rsidRPr="00D656F1">
        <w:rPr>
          <w:rFonts w:ascii="Times New Roman" w:hAnsi="Times New Roman"/>
          <w:sz w:val="24"/>
          <w:szCs w:val="24"/>
        </w:rPr>
        <w:t>«Тимирязевская средняя общеобразовательная школа»</w:t>
      </w:r>
    </w:p>
    <w:p w:rsidR="00416AB2" w:rsidRPr="00D656F1" w:rsidRDefault="00416AB2" w:rsidP="00416AB2">
      <w:pPr>
        <w:rPr>
          <w:rFonts w:ascii="Times New Roman" w:hAnsi="Times New Roman"/>
          <w:sz w:val="24"/>
          <w:szCs w:val="24"/>
        </w:rPr>
      </w:pPr>
    </w:p>
    <w:p w:rsidR="00E4631C" w:rsidRPr="00D656F1" w:rsidRDefault="00416AB2" w:rsidP="00416AB2">
      <w:pPr>
        <w:rPr>
          <w:rFonts w:ascii="Times New Roman" w:hAnsi="Times New Roman"/>
          <w:sz w:val="24"/>
          <w:szCs w:val="24"/>
        </w:rPr>
      </w:pPr>
      <w:r w:rsidRPr="00D656F1">
        <w:rPr>
          <w:rFonts w:ascii="Times New Roman" w:hAnsi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4631C" w:rsidTr="00E4631C">
        <w:tc>
          <w:tcPr>
            <w:tcW w:w="4785" w:type="dxa"/>
          </w:tcPr>
          <w:p w:rsidR="00D250BC" w:rsidRDefault="00D250BC" w:rsidP="00E4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Рассмотрена на заседании ШМО</w:t>
            </w:r>
          </w:p>
          <w:p w:rsidR="00D250BC" w:rsidRDefault="00313D06" w:rsidP="00E4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="00D250BC">
              <w:rPr>
                <w:rFonts w:ascii="Times New Roman" w:hAnsi="Times New Roman"/>
                <w:sz w:val="24"/>
                <w:szCs w:val="24"/>
              </w:rPr>
              <w:t>уманитарного цикла</w:t>
            </w:r>
          </w:p>
          <w:p w:rsidR="00E4631C" w:rsidRDefault="00D250BC" w:rsidP="00E4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ШМО______М. В. Фирсова</w:t>
            </w:r>
            <w:r w:rsidR="00E4631C" w:rsidRPr="00D656F1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E4631C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</w:p>
          <w:p w:rsidR="00E4631C" w:rsidRDefault="00E4631C" w:rsidP="00E4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№  1</w:t>
            </w:r>
            <w:r w:rsidRPr="00D656F1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</w:p>
          <w:p w:rsidR="00E4631C" w:rsidRDefault="00E4631C" w:rsidP="00E4631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610D">
              <w:rPr>
                <w:rFonts w:ascii="Times New Roman" w:hAnsi="Times New Roman"/>
                <w:sz w:val="24"/>
                <w:szCs w:val="24"/>
              </w:rPr>
              <w:t xml:space="preserve">от «31» августа </w:t>
            </w:r>
            <w:r w:rsidR="0025499A">
              <w:rPr>
                <w:rFonts w:ascii="Times New Roman" w:hAnsi="Times New Roman"/>
                <w:sz w:val="24"/>
                <w:szCs w:val="24"/>
              </w:rPr>
              <w:t>202</w:t>
            </w:r>
            <w:r w:rsidR="00B720B2">
              <w:rPr>
                <w:rFonts w:ascii="Times New Roman" w:hAnsi="Times New Roman"/>
                <w:sz w:val="24"/>
                <w:szCs w:val="24"/>
              </w:rPr>
              <w:t>3</w:t>
            </w:r>
            <w:r w:rsidRPr="00D656F1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4786" w:type="dxa"/>
          </w:tcPr>
          <w:p w:rsidR="00E4631C" w:rsidRDefault="00E4631C" w:rsidP="00E4631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31C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E4631C" w:rsidRPr="00D656F1" w:rsidRDefault="00E4631C" w:rsidP="00E46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о. д</w:t>
            </w:r>
            <w:r w:rsidRPr="00D656F1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656F1">
              <w:rPr>
                <w:rFonts w:ascii="Times New Roman" w:hAnsi="Times New Roman"/>
                <w:sz w:val="24"/>
                <w:szCs w:val="24"/>
              </w:rPr>
              <w:t xml:space="preserve"> МБОУ «Тимирязевская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D656F1">
              <w:rPr>
                <w:rFonts w:ascii="Times New Roman" w:hAnsi="Times New Roman"/>
                <w:sz w:val="24"/>
                <w:szCs w:val="24"/>
              </w:rPr>
              <w:t>средняя общеобразовательная школа»</w:t>
            </w:r>
          </w:p>
          <w:p w:rsidR="00E4631C" w:rsidRDefault="00E4631C" w:rsidP="00E46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_______________/М. Д. Пикалова</w:t>
            </w:r>
            <w:r w:rsidRPr="00D656F1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E4631C" w:rsidRPr="00E4631C" w:rsidRDefault="00E4631C" w:rsidP="00E463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Приказ № 8</w:t>
            </w:r>
            <w:r w:rsidR="00B720B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«31» августа 202</w:t>
            </w:r>
            <w:r w:rsidR="00B720B2">
              <w:rPr>
                <w:rFonts w:ascii="Times New Roman" w:hAnsi="Times New Roman"/>
                <w:sz w:val="24"/>
                <w:szCs w:val="24"/>
              </w:rPr>
              <w:t>3</w:t>
            </w:r>
            <w:r w:rsidRPr="00D656F1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416AB2" w:rsidRPr="00D656F1" w:rsidRDefault="00416AB2" w:rsidP="00416AB2">
      <w:pPr>
        <w:rPr>
          <w:rFonts w:ascii="Times New Roman" w:hAnsi="Times New Roman"/>
          <w:sz w:val="24"/>
          <w:szCs w:val="24"/>
        </w:rPr>
      </w:pPr>
      <w:r w:rsidRPr="00D656F1"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="00E4631C">
        <w:rPr>
          <w:rFonts w:ascii="Times New Roman" w:hAnsi="Times New Roman"/>
          <w:sz w:val="24"/>
          <w:szCs w:val="24"/>
        </w:rPr>
        <w:t xml:space="preserve">      </w:t>
      </w:r>
    </w:p>
    <w:p w:rsidR="00416AB2" w:rsidRPr="00D656F1" w:rsidRDefault="00416AB2" w:rsidP="00416AB2">
      <w:pPr>
        <w:rPr>
          <w:rFonts w:ascii="Times New Roman" w:hAnsi="Times New Roman"/>
          <w:sz w:val="24"/>
          <w:szCs w:val="24"/>
        </w:rPr>
      </w:pPr>
    </w:p>
    <w:p w:rsidR="00416AB2" w:rsidRPr="00D656F1" w:rsidRDefault="00416AB2" w:rsidP="00416AB2">
      <w:pPr>
        <w:rPr>
          <w:rFonts w:ascii="Times New Roman" w:hAnsi="Times New Roman"/>
          <w:sz w:val="24"/>
          <w:szCs w:val="24"/>
        </w:rPr>
      </w:pPr>
    </w:p>
    <w:p w:rsidR="00416AB2" w:rsidRPr="00D656F1" w:rsidRDefault="00416AB2" w:rsidP="00416AB2">
      <w:pPr>
        <w:rPr>
          <w:rFonts w:ascii="Times New Roman" w:hAnsi="Times New Roman"/>
          <w:sz w:val="24"/>
          <w:szCs w:val="24"/>
        </w:rPr>
      </w:pPr>
    </w:p>
    <w:p w:rsidR="00416AB2" w:rsidRPr="00F7045D" w:rsidRDefault="00416AB2" w:rsidP="00416AB2">
      <w:pPr>
        <w:jc w:val="center"/>
        <w:rPr>
          <w:rFonts w:ascii="Times New Roman" w:hAnsi="Times New Roman"/>
          <w:b/>
          <w:sz w:val="28"/>
          <w:szCs w:val="28"/>
        </w:rPr>
      </w:pPr>
      <w:r w:rsidRPr="00F7045D">
        <w:rPr>
          <w:rFonts w:ascii="Times New Roman" w:hAnsi="Times New Roman"/>
          <w:b/>
          <w:sz w:val="28"/>
          <w:szCs w:val="28"/>
        </w:rPr>
        <w:t>Дополнительная общеобразовательная общеразвивающая программа</w:t>
      </w:r>
    </w:p>
    <w:p w:rsidR="00416AB2" w:rsidRPr="00F7045D" w:rsidRDefault="00B720B2" w:rsidP="00416AB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технической</w:t>
      </w:r>
      <w:r w:rsidR="00313D06">
        <w:rPr>
          <w:rFonts w:ascii="Times New Roman" w:hAnsi="Times New Roman"/>
          <w:b/>
          <w:sz w:val="28"/>
          <w:szCs w:val="28"/>
        </w:rPr>
        <w:t xml:space="preserve"> </w:t>
      </w:r>
      <w:r w:rsidR="005D7638">
        <w:rPr>
          <w:rFonts w:ascii="Times New Roman" w:hAnsi="Times New Roman"/>
          <w:b/>
          <w:sz w:val="28"/>
          <w:szCs w:val="28"/>
        </w:rPr>
        <w:t xml:space="preserve"> </w:t>
      </w:r>
      <w:r w:rsidR="00416AB2" w:rsidRPr="00F7045D">
        <w:rPr>
          <w:rFonts w:ascii="Times New Roman" w:hAnsi="Times New Roman"/>
          <w:b/>
          <w:sz w:val="28"/>
          <w:szCs w:val="28"/>
        </w:rPr>
        <w:t xml:space="preserve"> направленности</w:t>
      </w:r>
    </w:p>
    <w:p w:rsidR="00416AB2" w:rsidRPr="00F7045D" w:rsidRDefault="00416AB2" w:rsidP="00416AB2">
      <w:pPr>
        <w:jc w:val="center"/>
        <w:rPr>
          <w:rFonts w:ascii="Times New Roman" w:hAnsi="Times New Roman"/>
          <w:b/>
          <w:sz w:val="28"/>
          <w:szCs w:val="28"/>
        </w:rPr>
      </w:pPr>
      <w:r w:rsidRPr="00F7045D">
        <w:rPr>
          <w:rFonts w:ascii="Times New Roman" w:hAnsi="Times New Roman"/>
          <w:b/>
          <w:sz w:val="28"/>
          <w:szCs w:val="28"/>
        </w:rPr>
        <w:t>«</w:t>
      </w:r>
      <w:r w:rsidR="00B720B2">
        <w:rPr>
          <w:rFonts w:ascii="Times New Roman" w:hAnsi="Times New Roman"/>
          <w:b/>
          <w:sz w:val="28"/>
          <w:szCs w:val="28"/>
          <w:lang w:val="en-US"/>
        </w:rPr>
        <w:t>VR</w:t>
      </w:r>
      <w:r w:rsidR="00B720B2" w:rsidRPr="00B720B2">
        <w:rPr>
          <w:rFonts w:ascii="Times New Roman" w:hAnsi="Times New Roman"/>
          <w:b/>
          <w:sz w:val="28"/>
          <w:szCs w:val="28"/>
        </w:rPr>
        <w:t>-</w:t>
      </w:r>
      <w:r w:rsidR="00B720B2">
        <w:rPr>
          <w:rFonts w:ascii="Times New Roman" w:hAnsi="Times New Roman"/>
          <w:b/>
          <w:sz w:val="28"/>
          <w:szCs w:val="28"/>
        </w:rPr>
        <w:t>виртуальная реальность</w:t>
      </w:r>
      <w:r w:rsidRPr="00F7045D">
        <w:rPr>
          <w:rFonts w:ascii="Times New Roman" w:hAnsi="Times New Roman"/>
          <w:b/>
          <w:sz w:val="28"/>
          <w:szCs w:val="28"/>
        </w:rPr>
        <w:t>»</w:t>
      </w:r>
    </w:p>
    <w:p w:rsidR="00416AB2" w:rsidRPr="00D656F1" w:rsidRDefault="00416AB2" w:rsidP="00416AB2">
      <w:pPr>
        <w:jc w:val="center"/>
        <w:rPr>
          <w:rFonts w:ascii="Times New Roman" w:hAnsi="Times New Roman"/>
          <w:sz w:val="24"/>
          <w:szCs w:val="24"/>
        </w:rPr>
      </w:pPr>
    </w:p>
    <w:p w:rsidR="00416AB2" w:rsidRPr="00D656F1" w:rsidRDefault="00416AB2" w:rsidP="00416AB2">
      <w:pPr>
        <w:jc w:val="center"/>
        <w:rPr>
          <w:rFonts w:ascii="Times New Roman" w:hAnsi="Times New Roman"/>
          <w:sz w:val="24"/>
          <w:szCs w:val="24"/>
        </w:rPr>
      </w:pPr>
    </w:p>
    <w:p w:rsidR="00416AB2" w:rsidRPr="00D656F1" w:rsidRDefault="00313D06" w:rsidP="00416AB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Возраст обучающихся: 1</w:t>
      </w:r>
      <w:r w:rsidR="00B720B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-1</w:t>
      </w:r>
      <w:r w:rsidR="00B720B2">
        <w:rPr>
          <w:rFonts w:ascii="Times New Roman" w:hAnsi="Times New Roman"/>
          <w:sz w:val="24"/>
          <w:szCs w:val="24"/>
        </w:rPr>
        <w:t>6</w:t>
      </w:r>
      <w:r w:rsidR="00416AB2" w:rsidRPr="00D656F1">
        <w:rPr>
          <w:rFonts w:ascii="Times New Roman" w:hAnsi="Times New Roman"/>
          <w:sz w:val="24"/>
          <w:szCs w:val="24"/>
        </w:rPr>
        <w:t xml:space="preserve"> лет</w:t>
      </w:r>
    </w:p>
    <w:p w:rsidR="00416AB2" w:rsidRDefault="00313D06" w:rsidP="00416AB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реализации: 1</w:t>
      </w:r>
      <w:r w:rsidR="00416AB2" w:rsidRPr="00D656F1">
        <w:rPr>
          <w:rFonts w:ascii="Times New Roman" w:hAnsi="Times New Roman"/>
          <w:sz w:val="24"/>
          <w:szCs w:val="24"/>
        </w:rPr>
        <w:t xml:space="preserve"> год</w:t>
      </w:r>
    </w:p>
    <w:p w:rsidR="005D7638" w:rsidRPr="00D656F1" w:rsidRDefault="005D7638" w:rsidP="00416AB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 часов – 34 часов в год (1 час в неделю)</w:t>
      </w:r>
    </w:p>
    <w:p w:rsidR="00416AB2" w:rsidRPr="00D656F1" w:rsidRDefault="00416AB2" w:rsidP="00416AB2">
      <w:pPr>
        <w:rPr>
          <w:rFonts w:ascii="Times New Roman" w:hAnsi="Times New Roman"/>
          <w:sz w:val="24"/>
          <w:szCs w:val="24"/>
        </w:rPr>
      </w:pPr>
    </w:p>
    <w:p w:rsidR="00416AB2" w:rsidRDefault="00416AB2" w:rsidP="00416AB2">
      <w:pPr>
        <w:jc w:val="center"/>
      </w:pPr>
    </w:p>
    <w:p w:rsidR="00416AB2" w:rsidRPr="00F7045D" w:rsidRDefault="00416AB2" w:rsidP="00416AB2">
      <w:pPr>
        <w:jc w:val="center"/>
        <w:rPr>
          <w:rFonts w:ascii="Times New Roman" w:hAnsi="Times New Roman"/>
          <w:sz w:val="24"/>
          <w:szCs w:val="24"/>
        </w:rPr>
      </w:pPr>
      <w:r w:rsidRPr="00F7045D">
        <w:rPr>
          <w:rFonts w:ascii="Times New Roman" w:hAnsi="Times New Roman"/>
          <w:sz w:val="24"/>
          <w:szCs w:val="24"/>
        </w:rPr>
        <w:t xml:space="preserve">            </w:t>
      </w:r>
      <w:r w:rsidR="005D7638">
        <w:rPr>
          <w:rFonts w:ascii="Times New Roman" w:hAnsi="Times New Roman"/>
          <w:sz w:val="24"/>
          <w:szCs w:val="24"/>
        </w:rPr>
        <w:t>Составила</w:t>
      </w:r>
      <w:r w:rsidRPr="00F7045D">
        <w:rPr>
          <w:rFonts w:ascii="Times New Roman" w:hAnsi="Times New Roman"/>
          <w:sz w:val="24"/>
          <w:szCs w:val="24"/>
        </w:rPr>
        <w:t>:</w:t>
      </w:r>
    </w:p>
    <w:p w:rsidR="00416AB2" w:rsidRPr="00F7045D" w:rsidRDefault="00416AB2" w:rsidP="00416AB2">
      <w:pPr>
        <w:jc w:val="center"/>
        <w:rPr>
          <w:rFonts w:ascii="Times New Roman" w:hAnsi="Times New Roman"/>
          <w:sz w:val="24"/>
          <w:szCs w:val="24"/>
        </w:rPr>
      </w:pPr>
      <w:r w:rsidRPr="00F7045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62081F">
        <w:rPr>
          <w:rFonts w:ascii="Times New Roman" w:hAnsi="Times New Roman"/>
          <w:sz w:val="24"/>
          <w:szCs w:val="24"/>
        </w:rPr>
        <w:t xml:space="preserve">    </w:t>
      </w:r>
      <w:r w:rsidR="00B720B2">
        <w:rPr>
          <w:rFonts w:ascii="Times New Roman" w:hAnsi="Times New Roman"/>
          <w:sz w:val="24"/>
          <w:szCs w:val="24"/>
        </w:rPr>
        <w:t>Мошкина Оксана Васильевна</w:t>
      </w:r>
      <w:r w:rsidRPr="00F7045D">
        <w:rPr>
          <w:rFonts w:ascii="Times New Roman" w:hAnsi="Times New Roman"/>
          <w:sz w:val="24"/>
          <w:szCs w:val="24"/>
        </w:rPr>
        <w:t>,</w:t>
      </w:r>
    </w:p>
    <w:p w:rsidR="00416AB2" w:rsidRPr="00F7045D" w:rsidRDefault="00416AB2" w:rsidP="00416AB2">
      <w:pPr>
        <w:jc w:val="center"/>
        <w:rPr>
          <w:rFonts w:ascii="Times New Roman" w:hAnsi="Times New Roman"/>
          <w:sz w:val="24"/>
          <w:szCs w:val="24"/>
        </w:rPr>
      </w:pPr>
      <w:r w:rsidRPr="00F7045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F7045D">
        <w:rPr>
          <w:rFonts w:ascii="Times New Roman" w:hAnsi="Times New Roman"/>
          <w:sz w:val="24"/>
          <w:szCs w:val="24"/>
        </w:rPr>
        <w:t>педагог дополнительного образования</w:t>
      </w:r>
    </w:p>
    <w:p w:rsidR="00416AB2" w:rsidRPr="00FC1454" w:rsidRDefault="00416AB2" w:rsidP="00416AB2">
      <w:pPr>
        <w:jc w:val="center"/>
        <w:rPr>
          <w:sz w:val="28"/>
          <w:szCs w:val="28"/>
        </w:rPr>
      </w:pPr>
    </w:p>
    <w:p w:rsidR="00416AB2" w:rsidRPr="00FC1454" w:rsidRDefault="00416AB2" w:rsidP="00416AB2">
      <w:pPr>
        <w:jc w:val="center"/>
        <w:rPr>
          <w:sz w:val="28"/>
          <w:szCs w:val="28"/>
        </w:rPr>
      </w:pPr>
    </w:p>
    <w:p w:rsidR="00416AB2" w:rsidRPr="00FC1454" w:rsidRDefault="00416AB2" w:rsidP="00416AB2">
      <w:pPr>
        <w:jc w:val="center"/>
        <w:rPr>
          <w:sz w:val="28"/>
          <w:szCs w:val="28"/>
        </w:rPr>
      </w:pPr>
    </w:p>
    <w:p w:rsidR="00416AB2" w:rsidRPr="00F7045D" w:rsidRDefault="00416AB2" w:rsidP="00416AB2">
      <w:pPr>
        <w:jc w:val="center"/>
        <w:rPr>
          <w:rFonts w:ascii="Times New Roman" w:hAnsi="Times New Roman"/>
          <w:sz w:val="24"/>
          <w:szCs w:val="24"/>
        </w:rPr>
      </w:pPr>
      <w:r w:rsidRPr="00F7045D">
        <w:rPr>
          <w:rFonts w:ascii="Times New Roman" w:hAnsi="Times New Roman"/>
          <w:sz w:val="24"/>
          <w:szCs w:val="24"/>
        </w:rPr>
        <w:t xml:space="preserve">д. </w:t>
      </w:r>
      <w:proofErr w:type="spellStart"/>
      <w:r w:rsidRPr="00F7045D">
        <w:rPr>
          <w:rFonts w:ascii="Times New Roman" w:hAnsi="Times New Roman"/>
          <w:sz w:val="24"/>
          <w:szCs w:val="24"/>
        </w:rPr>
        <w:t>Карташовка</w:t>
      </w:r>
      <w:proofErr w:type="spellEnd"/>
      <w:r w:rsidRPr="00F7045D">
        <w:rPr>
          <w:rFonts w:ascii="Times New Roman" w:hAnsi="Times New Roman"/>
          <w:sz w:val="24"/>
          <w:szCs w:val="24"/>
        </w:rPr>
        <w:t xml:space="preserve">, </w:t>
      </w:r>
      <w:r w:rsidR="00E4631C">
        <w:rPr>
          <w:rFonts w:ascii="Times New Roman" w:hAnsi="Times New Roman"/>
          <w:sz w:val="24"/>
          <w:szCs w:val="24"/>
        </w:rPr>
        <w:t>202</w:t>
      </w:r>
      <w:r w:rsidR="00B720B2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</w:p>
    <w:p w:rsidR="00AC036A" w:rsidRDefault="00AC036A" w:rsidP="00AC036A">
      <w:pPr>
        <w:pStyle w:val="Default"/>
        <w:rPr>
          <w:sz w:val="23"/>
          <w:szCs w:val="23"/>
        </w:rPr>
      </w:pPr>
    </w:p>
    <w:p w:rsidR="00416AB2" w:rsidRDefault="00416AB2" w:rsidP="00AC036A">
      <w:pPr>
        <w:pStyle w:val="Default"/>
        <w:rPr>
          <w:sz w:val="23"/>
          <w:szCs w:val="23"/>
        </w:rPr>
      </w:pPr>
    </w:p>
    <w:p w:rsidR="00AC036A" w:rsidRPr="00892AB3" w:rsidRDefault="00AC036A" w:rsidP="006E6B20">
      <w:pPr>
        <w:pStyle w:val="Default"/>
        <w:outlineLvl w:val="0"/>
      </w:pPr>
      <w:r w:rsidRPr="00892AB3">
        <w:rPr>
          <w:b/>
          <w:bCs/>
        </w:rPr>
        <w:t xml:space="preserve">I. Пояснительная записка </w:t>
      </w:r>
    </w:p>
    <w:p w:rsidR="00AC036A" w:rsidRPr="00892AB3" w:rsidRDefault="00AC036A" w:rsidP="00892AB3">
      <w:pPr>
        <w:pStyle w:val="Default"/>
      </w:pPr>
      <w:r w:rsidRPr="00892AB3">
        <w:rPr>
          <w:b/>
          <w:bCs/>
        </w:rPr>
        <w:t xml:space="preserve">Актуальность: </w:t>
      </w:r>
      <w:r w:rsidRPr="00892AB3">
        <w:t xml:space="preserve">виртуальная и дополненная реальности — особые технологические направления, тесно связанные с другими. Эти технологии включены в список ключевых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и оказывают существенное влияние на развитие рынков. Практически для каждой перспективной позиции будущего крайне полезны будут знания из области 3D-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моделирования, основ программирования, компьютерного зрения и т. п. </w:t>
      </w:r>
    </w:p>
    <w:p w:rsidR="00AC036A" w:rsidRPr="00892AB3" w:rsidRDefault="00AC036A" w:rsidP="006E6B20">
      <w:pPr>
        <w:pStyle w:val="Default"/>
        <w:outlineLvl w:val="0"/>
      </w:pPr>
      <w:r w:rsidRPr="00892AB3">
        <w:t xml:space="preserve">Согласно многочисленным исследованиям, VR/AR-рынок развивается </w:t>
      </w:r>
    </w:p>
    <w:p w:rsidR="00AC036A" w:rsidRPr="00892AB3" w:rsidRDefault="00AC036A" w:rsidP="00892AB3">
      <w:pPr>
        <w:pStyle w:val="Default"/>
      </w:pPr>
      <w:r w:rsidRPr="00892AB3">
        <w:t xml:space="preserve">по экспоненте — соответственно, ему необходимы компетентные специалисты.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В ходе практических занятий по программе вводного модуля обучающиеся познакомятся с виртуальной, дополненной и смешанной реальностями, поймут их особенности и возможности, выявят возможные способы применения, а также определят наиболее интересные направления для дальнейшего углубления, параллельно развивая навыки дизайн-мышления, дизайн-анализа и способность создавать новое и востребованное.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Синергия методов и технологий, используемых в направлении «Разработка приложений виртуальной и дополненной реальности», даст обучающемуся уникальные метапредметные компетенции, которые будут полезны в сфере проектирования, моделирования объектов и процессов, разработки приложений и др. </w:t>
      </w:r>
    </w:p>
    <w:p w:rsidR="00AC036A" w:rsidRPr="00892AB3" w:rsidRDefault="00AC036A" w:rsidP="00892AB3">
      <w:pPr>
        <w:pStyle w:val="Default"/>
      </w:pPr>
      <w:r w:rsidRPr="00892AB3">
        <w:t xml:space="preserve">Программа даёт необходимые компетенции для дальнейшего углублённого освоения дизайнерских навыков и методик проектирования. Основными направлениями в изучении технологий виртуальной и дополненной реальности, с которыми познакомятся обучающиеся в рамках модуля, станут начальные знания о разработке приложений для различных устройств, основы компьютерного зрения, базовые понятия 3D-моделирования. </w:t>
      </w:r>
    </w:p>
    <w:p w:rsidR="00AC036A" w:rsidRPr="00892AB3" w:rsidRDefault="00AC036A" w:rsidP="00892AB3">
      <w:pPr>
        <w:pStyle w:val="Default"/>
      </w:pPr>
      <w:r w:rsidRPr="00892AB3">
        <w:t xml:space="preserve">Через знакомство с технологиями создания собственных устройств и разработки приложений будут развиваться исследовательские, инженерные и проектные компетенции. </w:t>
      </w:r>
    </w:p>
    <w:p w:rsidR="00AC036A" w:rsidRPr="00892AB3" w:rsidRDefault="00AC036A" w:rsidP="00892AB3">
      <w:pPr>
        <w:pStyle w:val="Default"/>
      </w:pPr>
      <w:r w:rsidRPr="00892AB3">
        <w:t xml:space="preserve">Освоение этих технологий подразумевает получение ряда базовых компетенций, владение которыми критически необходимо любому специалисту на конкурентном рынке труда в STEAM-профессиях. </w:t>
      </w:r>
    </w:p>
    <w:p w:rsidR="00AC036A" w:rsidRPr="00892AB3" w:rsidRDefault="00AC036A" w:rsidP="00892AB3">
      <w:pPr>
        <w:pStyle w:val="Default"/>
      </w:pPr>
      <w:r w:rsidRPr="00892AB3">
        <w:rPr>
          <w:b/>
          <w:bCs/>
        </w:rPr>
        <w:t xml:space="preserve">Цель программы: </w:t>
      </w:r>
      <w:r w:rsidRPr="00892AB3">
        <w:t xml:space="preserve">формирование уникальных Hard- и Soft-компетенций по работе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с VR/AR-технологиями через использование кейс-технологий.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6E6B20">
      <w:pPr>
        <w:pStyle w:val="Default"/>
        <w:outlineLvl w:val="0"/>
      </w:pPr>
      <w:r w:rsidRPr="00892AB3">
        <w:rPr>
          <w:b/>
          <w:bCs/>
        </w:rPr>
        <w:t xml:space="preserve">Задачи программы: </w:t>
      </w:r>
    </w:p>
    <w:p w:rsidR="00AC036A" w:rsidRPr="00892AB3" w:rsidRDefault="00AC036A" w:rsidP="00892AB3">
      <w:pPr>
        <w:pStyle w:val="Default"/>
        <w:rPr>
          <w:i/>
          <w:iCs/>
        </w:rPr>
      </w:pPr>
      <w:r w:rsidRPr="00892AB3">
        <w:rPr>
          <w:i/>
          <w:iCs/>
        </w:rPr>
        <w:t xml:space="preserve">Обучающие: </w:t>
      </w:r>
    </w:p>
    <w:p w:rsidR="00AC036A" w:rsidRPr="00892AB3" w:rsidRDefault="00AC036A" w:rsidP="00892AB3">
      <w:pPr>
        <w:pStyle w:val="Default"/>
      </w:pPr>
      <w:r w:rsidRPr="00892AB3">
        <w:t xml:space="preserve">− объяснить базовые понятия сферы разработки приложений виртуальной и дополненной реальности: ключевые особенности технологий и их различия между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собой, панорамное фото и видео, трекинг реальных объектов, интерфейс, полигональное моделирование;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сформировать навыки выполнения технологической цепочки разработки приложений для мобильных устройств и/или персональных компьютеров с использованием специальных программных сред;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сформировать базовые навыки работы в программах для разработки приложений с виртуальной и дополненной реальностью;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сформировать базовые навыки работы в программах для трёхмерного моделирования; </w:t>
      </w:r>
    </w:p>
    <w:p w:rsidR="00AC036A" w:rsidRPr="00892AB3" w:rsidRDefault="00AC036A" w:rsidP="00892AB3">
      <w:pPr>
        <w:pStyle w:val="Default"/>
      </w:pPr>
      <w:r w:rsidRPr="00892AB3">
        <w:lastRenderedPageBreak/>
        <w:t xml:space="preserve">− научить использовать и адаптировать трёхмерные модели, находящиеся в открытом доступе, для задач кейса;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сформировать базовые навыки работы в программах для разработки графических интерфейсов;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привить навыки проектной деятельности, в том числе использование инструментов планирования.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rPr>
          <w:i/>
          <w:iCs/>
        </w:rPr>
        <w:t>Развивающие</w:t>
      </w:r>
      <w:r w:rsidRPr="00892AB3">
        <w:t xml:space="preserve">: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на протяжении всех занятий формировать 4K-компетенции (критическое мышление, креативное мышление, коммуникация, кооперация);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способствовать расширению словарного запаса;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способствовать развитию памяти, внимания, технического мышления, изобретательности;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способствовать развитию алгоритмического мышления;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способствовать формированию интереса к техническим знаниям;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способствовать формированию умения практического применения полученных знаний;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сформировать умение формулировать, аргументировать и отстаивать своё мнение;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сформировать умение выступать публично с докладами, презентациями и т. п.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rPr>
          <w:i/>
          <w:iCs/>
        </w:rPr>
        <w:t>Воспитательные</w:t>
      </w:r>
      <w:r w:rsidRPr="00892AB3">
        <w:t xml:space="preserve">: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воспитывать аккуратность и дисциплинированность при выполнении работы;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способствовать формированию положительной мотивации к трудовой деятельности; </w:t>
      </w:r>
    </w:p>
    <w:p w:rsidR="00AC036A" w:rsidRPr="00892AB3" w:rsidRDefault="00AC036A" w:rsidP="00892AB3">
      <w:pPr>
        <w:pStyle w:val="Default"/>
      </w:pPr>
      <w:r w:rsidRPr="00892AB3">
        <w:t xml:space="preserve">− способствовать формированию опыта совместного и индивидуального творчества при выполнении командных заданий;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воспитывать трудолюбие, уважение к труду;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формировать чувство коллективизма и взаимопомощи;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воспитывать чувство патриотизма, гражданственности, гордости за достижения отечественной ИТ-отрасли.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  <w:rPr>
          <w:b/>
          <w:bCs/>
        </w:rPr>
      </w:pPr>
    </w:p>
    <w:p w:rsidR="00AC036A" w:rsidRPr="00892AB3" w:rsidRDefault="00AC036A" w:rsidP="006E6B20">
      <w:pPr>
        <w:pStyle w:val="Default"/>
        <w:outlineLvl w:val="0"/>
      </w:pPr>
      <w:r w:rsidRPr="00892AB3">
        <w:rPr>
          <w:b/>
          <w:bCs/>
        </w:rPr>
        <w:t xml:space="preserve">Прогнозируемые результаты и способы их проверки Личностные результаты: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критическое отношение к информации и избирательность её восприятия;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осмысление мотивов своих действий при выполнении заданий;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развитие любознательности, сообразительности при выполнении разнообразных заданий проблемного и эвристического характера;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lastRenderedPageBreak/>
        <w:t xml:space="preserve">− развитие внимательности, настойчивости, целеустремлённости, умения преодолевать трудности;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развитие самостоятельности суждений, независимости и нестандартности мышления;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освоение социальных норм, правил поведения, ролей и форм социальной жизни в группах и сообществах;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формирование коммуникативной компетентности в общении и сотрудничестве с другими обучающимися.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6E6B20">
      <w:pPr>
        <w:pStyle w:val="Default"/>
        <w:outlineLvl w:val="0"/>
      </w:pPr>
      <w:r w:rsidRPr="00892AB3">
        <w:rPr>
          <w:b/>
          <w:bCs/>
        </w:rPr>
        <w:t xml:space="preserve">Метапредметные результаты: </w:t>
      </w:r>
    </w:p>
    <w:p w:rsidR="00AC036A" w:rsidRPr="00892AB3" w:rsidRDefault="00AC036A" w:rsidP="00892AB3">
      <w:pPr>
        <w:pStyle w:val="Default"/>
      </w:pPr>
      <w:r w:rsidRPr="00892AB3">
        <w:rPr>
          <w:i/>
          <w:iCs/>
        </w:rPr>
        <w:t>Регулятивные универсальные учебные действия</w:t>
      </w:r>
      <w:r w:rsidRPr="00892AB3">
        <w:t xml:space="preserve">: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принимать и сохранять учебную задачу;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планировать последовательность шагов алгоритма для достижения цели;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ставить цель (создание творческой работы), планировать достижение этой цели;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осуществлять итоговый и пошаговый контроль по результату;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способность адекватно воспринимать оценку наставника и других обучающихся;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различать способ и результат действия;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вносить коррективы в действия в случае расхождения результата решения задачи на основе её оценки и учёта характера сделанных ошибок;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в сотрудничестве ставить новые учебные задачи; </w:t>
      </w:r>
    </w:p>
    <w:p w:rsidR="00AC036A" w:rsidRPr="00892AB3" w:rsidRDefault="00AC036A" w:rsidP="00892AB3">
      <w:pPr>
        <w:pStyle w:val="Default"/>
      </w:pPr>
    </w:p>
    <w:p w:rsidR="00AC036A" w:rsidRDefault="00AC036A" w:rsidP="00892AB3">
      <w:pPr>
        <w:pStyle w:val="Default"/>
      </w:pPr>
      <w:r w:rsidRPr="00892AB3">
        <w:t xml:space="preserve">− способность проявлять познавательную инициативу в учебном сотрудничестве; </w:t>
      </w:r>
    </w:p>
    <w:p w:rsidR="006E6B20" w:rsidRPr="00892AB3" w:rsidRDefault="006E6B20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осваивать способы решения проблем творческого характера в жизненных ситуациях;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оценивать получающийся творческий продукт и соотносить его с изначальным замыслом, выполнять по необходимости коррекции либо продукта,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либо замысла. </w:t>
      </w:r>
    </w:p>
    <w:p w:rsidR="00AC036A" w:rsidRPr="00892AB3" w:rsidRDefault="00AC036A" w:rsidP="00892AB3">
      <w:pPr>
        <w:pStyle w:val="Default"/>
      </w:pPr>
      <w:r w:rsidRPr="00892AB3">
        <w:rPr>
          <w:i/>
          <w:iCs/>
        </w:rPr>
        <w:t>Познавательные универсальные учебные действия</w:t>
      </w:r>
      <w:r w:rsidRPr="00892AB3">
        <w:t xml:space="preserve">: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осуществлять поиск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использовать средства информационных и коммуникационных технологий для решения коммуникативных, познавательных и творческих задач;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ориентироваться в разнообразии способов решения задач;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осуществлять анализ объектов с выделением существенных и несущественных признаков;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проводить сравнение, классификацию по заданным критериям;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строить логические рассуждения в форме связи простых суждений об объекте;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устанавливать аналогии, причинно-следственные связи;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моделировать, преобразовывать объект из чувственной формы в модель, где выделены существенные характеристики объекта (пространственно-графическая или знаково-символическая);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синтезировать, составлять целое из частей, в том числе самостоятельно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достраивать с восполнением недостающих компонентов. </w:t>
      </w:r>
    </w:p>
    <w:p w:rsidR="00AC036A" w:rsidRPr="00892AB3" w:rsidRDefault="00AC036A" w:rsidP="00892AB3">
      <w:pPr>
        <w:pStyle w:val="Default"/>
      </w:pPr>
      <w:r w:rsidRPr="00892AB3">
        <w:rPr>
          <w:i/>
          <w:iCs/>
        </w:rPr>
        <w:t>Коммуникативные универсальные учебные действия</w:t>
      </w:r>
      <w:r w:rsidRPr="00892AB3">
        <w:t xml:space="preserve">: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аргументировать свою точку зрения на выбор оснований и критериев при выделении признаков, сравнении и классификации объектов;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выслушивать собеседника и вести диалог;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способность признавать возможность существования различных точек зрения и право каждого иметь свою; </w:t>
      </w:r>
    </w:p>
    <w:p w:rsidR="00AC036A" w:rsidRPr="00892AB3" w:rsidRDefault="00AC036A" w:rsidP="00892AB3">
      <w:pPr>
        <w:pStyle w:val="Default"/>
      </w:pPr>
      <w:r w:rsidRPr="00892AB3">
        <w:t xml:space="preserve">− умение планировать учебное сотрудничество с наставником и другими обучающимися: определять цели, функции участников, способы взаимодействия; </w:t>
      </w:r>
    </w:p>
    <w:p w:rsidR="00AC036A" w:rsidRPr="00892AB3" w:rsidRDefault="00AC036A" w:rsidP="00892AB3">
      <w:pPr>
        <w:pStyle w:val="Default"/>
      </w:pPr>
      <w:r w:rsidRPr="00892AB3">
        <w:t xml:space="preserve">− умение осуществлять постановку вопросов: инициативное сотрудничество в поиске и сборе информации; </w:t>
      </w:r>
    </w:p>
    <w:p w:rsidR="00AC036A" w:rsidRPr="00892AB3" w:rsidRDefault="00AC036A" w:rsidP="00892AB3">
      <w:pPr>
        <w:pStyle w:val="Default"/>
      </w:pPr>
      <w:r w:rsidRPr="00892AB3">
        <w:t xml:space="preserve">− 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умение с достаточной полнотой и точностью выражать свои мысли в соответствии с задачами и условиями коммуникации;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владение монологической и диалогической формами речи.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6E6B20">
      <w:pPr>
        <w:pStyle w:val="Default"/>
        <w:outlineLvl w:val="0"/>
      </w:pPr>
      <w:r w:rsidRPr="00892AB3">
        <w:rPr>
          <w:b/>
          <w:bCs/>
        </w:rPr>
        <w:t xml:space="preserve">Предметные результаты </w:t>
      </w:r>
    </w:p>
    <w:p w:rsidR="00AC036A" w:rsidRPr="00892AB3" w:rsidRDefault="00AC036A" w:rsidP="00892AB3">
      <w:pPr>
        <w:pStyle w:val="Default"/>
      </w:pPr>
      <w:r w:rsidRPr="00892AB3">
        <w:t xml:space="preserve">В результате освоения программы обучающиеся должны </w:t>
      </w:r>
      <w:r w:rsidRPr="00892AB3">
        <w:rPr>
          <w:i/>
          <w:iCs/>
        </w:rPr>
        <w:t>знать</w:t>
      </w:r>
      <w:r w:rsidRPr="00892AB3">
        <w:t xml:space="preserve">: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ключевые особенности технологий виртуальной и дополненной реальности;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принципы работы приложений с виртуальной и дополненной реальностью; </w:t>
      </w:r>
    </w:p>
    <w:p w:rsidR="00AC036A" w:rsidRPr="00892AB3" w:rsidRDefault="00AC036A" w:rsidP="00892AB3">
      <w:pPr>
        <w:pStyle w:val="Default"/>
      </w:pPr>
      <w:r w:rsidRPr="00892AB3">
        <w:t xml:space="preserve">− перечень современных устройств, используемых для работы с технологиями, и их предназначение;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основной функционал программ для трёхмерного моделирования;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принципы и способы разработки приложений с виртуальной и дополненной реальностью;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основной функционал программных сред для разработки приложений с виртуальной и дополненной реальностью;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особенности разработки графических интерфейсов.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rPr>
          <w:i/>
          <w:iCs/>
        </w:rPr>
        <w:t>уметь</w:t>
      </w:r>
      <w:r w:rsidRPr="00892AB3">
        <w:t xml:space="preserve">: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настраивать и запускать шлем виртуальной реальности;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устанавливать и тестировать приложения виртуальной реальности;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самостоятельно собирать очки виртуальной реальности;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формулировать задачу на проектирование исходя из выявленной проблемы;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уметь пользоваться различными методами генерации идей;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выполнять примитивные операции в программах для трёхмерного моделирования;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выполнять примитивные операции в программных средах для разработки приложений с виртуальной и дополненной реальностью;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компилировать приложение для мобильных устройств или персональных компьютеров и размещать его для скачивания пользователями;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разрабатывать графический интерфейс (UX/UI); </w:t>
      </w:r>
    </w:p>
    <w:p w:rsidR="00AC036A" w:rsidRPr="00892AB3" w:rsidRDefault="00AC036A" w:rsidP="00892AB3">
      <w:pPr>
        <w:pStyle w:val="Default"/>
      </w:pPr>
    </w:p>
    <w:p w:rsidR="00AC036A" w:rsidRPr="00892AB3" w:rsidRDefault="00AC036A" w:rsidP="00892AB3">
      <w:pPr>
        <w:pStyle w:val="Default"/>
      </w:pPr>
      <w:r w:rsidRPr="00892AB3">
        <w:t xml:space="preserve">− разрабатывать все необходимые графические и видеоматериалы для презентации проекта; </w:t>
      </w:r>
    </w:p>
    <w:p w:rsidR="00EA3EED" w:rsidRPr="00892AB3" w:rsidRDefault="00EA3EED" w:rsidP="00892AB3">
      <w:pPr>
        <w:pStyle w:val="Default"/>
      </w:pPr>
      <w:r w:rsidRPr="00892AB3">
        <w:rPr>
          <w:i/>
          <w:iCs/>
        </w:rPr>
        <w:t>владеть</w:t>
      </w:r>
      <w:r w:rsidRPr="00892AB3">
        <w:t xml:space="preserve">: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892AB3">
      <w:pPr>
        <w:pStyle w:val="Default"/>
      </w:pPr>
      <w:r w:rsidRPr="00892AB3">
        <w:t xml:space="preserve">− основной терминологией в области технологий виртуальной и дополненной реальности;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892AB3">
      <w:pPr>
        <w:pStyle w:val="Default"/>
      </w:pPr>
      <w:r w:rsidRPr="00892AB3">
        <w:t xml:space="preserve">− базовыми навыками трёхмерного моделирования;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892AB3">
      <w:pPr>
        <w:pStyle w:val="Default"/>
      </w:pPr>
      <w:r w:rsidRPr="00892AB3">
        <w:t xml:space="preserve">− базовыми навыками разработки приложений с виртуальной и дополненной реальностью;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892AB3">
      <w:pPr>
        <w:pStyle w:val="Default"/>
      </w:pPr>
      <w:r w:rsidRPr="00892AB3">
        <w:t xml:space="preserve">− знаниями по принципам работы и особенностям устройств виртуальной и дополненной реальности.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6E6B20">
      <w:pPr>
        <w:pStyle w:val="Default"/>
        <w:outlineLvl w:val="0"/>
      </w:pPr>
      <w:r w:rsidRPr="00892AB3">
        <w:rPr>
          <w:b/>
          <w:bCs/>
        </w:rPr>
        <w:t xml:space="preserve">Формы подведения итогов реализации общеобразовательной программы </w:t>
      </w:r>
    </w:p>
    <w:p w:rsidR="00EA3EED" w:rsidRPr="00892AB3" w:rsidRDefault="00EA3EED" w:rsidP="00892AB3">
      <w:pPr>
        <w:pStyle w:val="Default"/>
      </w:pPr>
      <w:r w:rsidRPr="00892AB3">
        <w:t xml:space="preserve">Подведение итогов реализуется в рамках защиты результатов выполнения Кейса 1 и Кейса 2. </w:t>
      </w:r>
    </w:p>
    <w:p w:rsidR="00EA3EED" w:rsidRPr="00892AB3" w:rsidRDefault="00EA3EED" w:rsidP="006E6B20">
      <w:pPr>
        <w:pStyle w:val="Default"/>
        <w:outlineLvl w:val="0"/>
      </w:pPr>
      <w:r w:rsidRPr="00892AB3">
        <w:rPr>
          <w:b/>
          <w:bCs/>
        </w:rPr>
        <w:t xml:space="preserve">Формы демонстрации результатов обучения </w:t>
      </w:r>
    </w:p>
    <w:p w:rsidR="00EA3EED" w:rsidRPr="00892AB3" w:rsidRDefault="00EA3EED" w:rsidP="00892AB3">
      <w:pPr>
        <w:pStyle w:val="Default"/>
      </w:pPr>
      <w:r w:rsidRPr="00892AB3">
        <w:t xml:space="preserve">Представление результатов образовательной деятельности пройдёт в форме публичной презентации решений кейсов командами и последующих ответов выступающих на вопросы наставника и других команд. </w:t>
      </w:r>
    </w:p>
    <w:p w:rsidR="00EA3EED" w:rsidRPr="00892AB3" w:rsidRDefault="00EA3EED" w:rsidP="00892AB3">
      <w:pPr>
        <w:pStyle w:val="Default"/>
      </w:pPr>
      <w:r w:rsidRPr="00892AB3">
        <w:rPr>
          <w:b/>
          <w:bCs/>
        </w:rPr>
        <w:t xml:space="preserve">Формы диагностики результатов обучения </w:t>
      </w:r>
      <w:r w:rsidRPr="00892AB3">
        <w:t xml:space="preserve">Беседа, тестирование, опрос. </w:t>
      </w:r>
    </w:p>
    <w:p w:rsidR="00EA3EED" w:rsidRPr="00892AB3" w:rsidRDefault="00EA3EED" w:rsidP="006E6B20">
      <w:pPr>
        <w:pStyle w:val="Default"/>
        <w:outlineLvl w:val="0"/>
      </w:pPr>
      <w:r w:rsidRPr="00892AB3">
        <w:rPr>
          <w:b/>
          <w:bCs/>
        </w:rPr>
        <w:t xml:space="preserve">Содержание программы курса </w:t>
      </w:r>
    </w:p>
    <w:p w:rsidR="00EA3EED" w:rsidRPr="00892AB3" w:rsidRDefault="00EA3EED" w:rsidP="00892AB3">
      <w:pPr>
        <w:pStyle w:val="Default"/>
      </w:pPr>
      <w:r w:rsidRPr="00892AB3">
        <w:t xml:space="preserve"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творческого продукта. </w:t>
      </w:r>
    </w:p>
    <w:p w:rsidR="00EA3EED" w:rsidRPr="00892AB3" w:rsidRDefault="00EA3EED" w:rsidP="00892AB3">
      <w:pPr>
        <w:pStyle w:val="Default"/>
      </w:pPr>
      <w:r w:rsidRPr="00892AB3">
        <w:t xml:space="preserve">В основе образовательного процесса лежит проектный подход. Основная форма подачи теории — интерактивные лекции и пошаговые мастер-классы в группах до 10–15 </w:t>
      </w:r>
    </w:p>
    <w:p w:rsidR="00EA3EED" w:rsidRPr="00892AB3" w:rsidRDefault="00EA3EED" w:rsidP="00892AB3">
      <w:pPr>
        <w:pStyle w:val="Default"/>
      </w:pPr>
      <w:r w:rsidRPr="00892AB3">
        <w:t xml:space="preserve">человек. Практические задания планируется выполнять как индивидуально и в парах, так и в малых группах. Занятия проводятся в виде бесед, семинаров, лекций: для наглядности </w:t>
      </w:r>
    </w:p>
    <w:p w:rsidR="00AC036A" w:rsidRPr="00892AB3" w:rsidRDefault="00EA3EED" w:rsidP="00892AB3">
      <w:pPr>
        <w:pStyle w:val="Default"/>
      </w:pPr>
      <w:r w:rsidRPr="00892AB3">
        <w:t>подаваемого материала используется различный мультимедийный материал — презентации, видеоролики, приложения пр.</w:t>
      </w:r>
    </w:p>
    <w:p w:rsidR="00B97140" w:rsidRPr="00892AB3" w:rsidRDefault="00B97140" w:rsidP="00892AB3">
      <w:pPr>
        <w:pStyle w:val="Default"/>
      </w:pPr>
    </w:p>
    <w:p w:rsidR="00B97140" w:rsidRPr="00892AB3" w:rsidRDefault="00B97140" w:rsidP="00892AB3">
      <w:pPr>
        <w:pStyle w:val="Default"/>
        <w:jc w:val="center"/>
        <w:rPr>
          <w:b/>
          <w:bCs/>
        </w:rPr>
      </w:pPr>
    </w:p>
    <w:p w:rsidR="00B97140" w:rsidRPr="00892AB3" w:rsidRDefault="00B97140" w:rsidP="00892AB3">
      <w:pPr>
        <w:pStyle w:val="Default"/>
        <w:jc w:val="center"/>
        <w:rPr>
          <w:b/>
          <w:bCs/>
        </w:rPr>
      </w:pPr>
    </w:p>
    <w:p w:rsidR="00B97140" w:rsidRDefault="00B97140" w:rsidP="00892AB3">
      <w:pPr>
        <w:pStyle w:val="Default"/>
        <w:rPr>
          <w:b/>
          <w:bCs/>
          <w:sz w:val="23"/>
          <w:szCs w:val="23"/>
        </w:rPr>
      </w:pPr>
    </w:p>
    <w:p w:rsidR="00B97140" w:rsidRDefault="00B97140" w:rsidP="00B97140">
      <w:pPr>
        <w:pStyle w:val="Default"/>
        <w:jc w:val="center"/>
        <w:rPr>
          <w:b/>
          <w:bCs/>
          <w:sz w:val="23"/>
          <w:szCs w:val="23"/>
        </w:rPr>
      </w:pPr>
    </w:p>
    <w:p w:rsidR="006E6B20" w:rsidRDefault="006E6B20" w:rsidP="006E6B20">
      <w:pPr>
        <w:pStyle w:val="Default"/>
        <w:jc w:val="center"/>
        <w:outlineLvl w:val="0"/>
        <w:rPr>
          <w:b/>
          <w:bCs/>
          <w:sz w:val="23"/>
          <w:szCs w:val="23"/>
        </w:rPr>
      </w:pPr>
    </w:p>
    <w:p w:rsidR="006E6B20" w:rsidRDefault="006E6B20" w:rsidP="006E6B20">
      <w:pPr>
        <w:pStyle w:val="Default"/>
        <w:jc w:val="center"/>
        <w:outlineLvl w:val="0"/>
        <w:rPr>
          <w:b/>
          <w:bCs/>
          <w:sz w:val="23"/>
          <w:szCs w:val="23"/>
        </w:rPr>
      </w:pPr>
    </w:p>
    <w:p w:rsidR="00B97140" w:rsidRDefault="00B97140" w:rsidP="006E6B20">
      <w:pPr>
        <w:pStyle w:val="Default"/>
        <w:jc w:val="center"/>
        <w:outlineLvl w:val="0"/>
        <w:rPr>
          <w:sz w:val="23"/>
          <w:szCs w:val="23"/>
        </w:rPr>
      </w:pPr>
      <w:r>
        <w:rPr>
          <w:b/>
          <w:bCs/>
          <w:sz w:val="23"/>
          <w:szCs w:val="23"/>
        </w:rPr>
        <w:t>Тематическое планирование</w:t>
      </w:r>
    </w:p>
    <w:p w:rsidR="00B97140" w:rsidRDefault="00B97140" w:rsidP="00EA3EED">
      <w:pPr>
        <w:pStyle w:val="Default"/>
        <w:rPr>
          <w:sz w:val="23"/>
          <w:szCs w:val="23"/>
        </w:rPr>
      </w:pPr>
    </w:p>
    <w:tbl>
      <w:tblPr>
        <w:tblStyle w:val="a3"/>
        <w:tblW w:w="9659" w:type="dxa"/>
        <w:tblLook w:val="04A0" w:firstRow="1" w:lastRow="0" w:firstColumn="1" w:lastColumn="0" w:noHBand="0" w:noVBand="1"/>
      </w:tblPr>
      <w:tblGrid>
        <w:gridCol w:w="1831"/>
        <w:gridCol w:w="5865"/>
        <w:gridCol w:w="1963"/>
      </w:tblGrid>
      <w:tr w:rsidR="00B97140" w:rsidTr="006E6B20">
        <w:tc>
          <w:tcPr>
            <w:tcW w:w="1914" w:type="dxa"/>
            <w:shd w:val="clear" w:color="auto" w:fill="C2D69B" w:themeFill="accent3" w:themeFillTint="99"/>
          </w:tcPr>
          <w:p w:rsidR="00B97140" w:rsidRDefault="00B97140" w:rsidP="006B6B8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№ </w:t>
            </w:r>
          </w:p>
          <w:p w:rsidR="00B97140" w:rsidRDefault="00B97140" w:rsidP="006B6B8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п/п</w:t>
            </w:r>
          </w:p>
        </w:tc>
        <w:tc>
          <w:tcPr>
            <w:tcW w:w="5707" w:type="dxa"/>
            <w:shd w:val="clear" w:color="auto" w:fill="C2D69B" w:themeFill="accent3" w:themeFillTint="99"/>
          </w:tcPr>
          <w:p w:rsidR="00B97140" w:rsidRDefault="00B97140" w:rsidP="00EA3EED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Разделы программы учебного курса</w:t>
            </w:r>
          </w:p>
        </w:tc>
        <w:tc>
          <w:tcPr>
            <w:tcW w:w="2038" w:type="dxa"/>
            <w:shd w:val="clear" w:color="auto" w:fill="C2D69B" w:themeFill="accent3" w:themeFillTint="99"/>
          </w:tcPr>
          <w:p w:rsidR="00B97140" w:rsidRDefault="00B97140" w:rsidP="00F60FC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Всего часов</w:t>
            </w:r>
          </w:p>
        </w:tc>
      </w:tr>
      <w:tr w:rsidR="00B97140" w:rsidTr="00B97140">
        <w:tc>
          <w:tcPr>
            <w:tcW w:w="9659" w:type="dxa"/>
            <w:gridSpan w:val="3"/>
          </w:tcPr>
          <w:p w:rsidR="00B97140" w:rsidRPr="00892AB3" w:rsidRDefault="00B97140" w:rsidP="00EA3EED">
            <w:pPr>
              <w:pStyle w:val="Default"/>
            </w:pPr>
          </w:p>
          <w:p w:rsidR="00B97140" w:rsidRPr="00892AB3" w:rsidRDefault="00B97140" w:rsidP="00B97140">
            <w:pPr>
              <w:pStyle w:val="Default"/>
              <w:jc w:val="center"/>
            </w:pPr>
            <w:r w:rsidRPr="00892AB3">
              <w:rPr>
                <w:b/>
                <w:bCs/>
              </w:rPr>
              <w:t>Образовательная часть</w:t>
            </w:r>
          </w:p>
        </w:tc>
      </w:tr>
      <w:tr w:rsidR="00B97140" w:rsidTr="00B97140">
        <w:trPr>
          <w:trHeight w:val="832"/>
        </w:trPr>
        <w:tc>
          <w:tcPr>
            <w:tcW w:w="9659" w:type="dxa"/>
            <w:gridSpan w:val="3"/>
          </w:tcPr>
          <w:p w:rsidR="00B97140" w:rsidRPr="00892AB3" w:rsidRDefault="00B97140" w:rsidP="00B97140">
            <w:pPr>
              <w:pStyle w:val="Default"/>
              <w:jc w:val="center"/>
            </w:pPr>
            <w:r w:rsidRPr="00892AB3">
              <w:rPr>
                <w:b/>
                <w:bCs/>
              </w:rPr>
              <w:t>Первый год обучения</w:t>
            </w:r>
          </w:p>
          <w:p w:rsidR="00B97140" w:rsidRPr="00892AB3" w:rsidRDefault="00B97140" w:rsidP="00B97140">
            <w:pPr>
              <w:pStyle w:val="Default"/>
              <w:jc w:val="center"/>
            </w:pPr>
            <w:r w:rsidRPr="00892AB3">
              <w:rPr>
                <w:b/>
                <w:bCs/>
              </w:rPr>
              <w:t>Проектируем идеальное VR-устройство</w:t>
            </w:r>
          </w:p>
        </w:tc>
      </w:tr>
      <w:tr w:rsidR="00B97140" w:rsidTr="00B97140">
        <w:tc>
          <w:tcPr>
            <w:tcW w:w="1914" w:type="dxa"/>
          </w:tcPr>
          <w:p w:rsidR="00B97140" w:rsidRPr="00892AB3" w:rsidRDefault="00B97140" w:rsidP="00EA3EED">
            <w:pPr>
              <w:pStyle w:val="Default"/>
            </w:pPr>
            <w:r w:rsidRPr="00892AB3">
              <w:t>1.1</w:t>
            </w:r>
          </w:p>
        </w:tc>
        <w:tc>
          <w:tcPr>
            <w:tcW w:w="5707" w:type="dxa"/>
          </w:tcPr>
          <w:p w:rsidR="00B97140" w:rsidRPr="00892AB3" w:rsidRDefault="00B97140" w:rsidP="00EA3EED">
            <w:pPr>
              <w:pStyle w:val="Default"/>
            </w:pPr>
            <w:r w:rsidRPr="00892AB3">
              <w:t>Знакомство. Техника безопасности. Вводное занятие («Создавай миры»)</w:t>
            </w:r>
          </w:p>
        </w:tc>
        <w:tc>
          <w:tcPr>
            <w:tcW w:w="2038" w:type="dxa"/>
          </w:tcPr>
          <w:p w:rsidR="00B97140" w:rsidRDefault="00B97140" w:rsidP="00EA3E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B97140" w:rsidTr="00B97140">
        <w:tc>
          <w:tcPr>
            <w:tcW w:w="1914" w:type="dxa"/>
          </w:tcPr>
          <w:p w:rsidR="00B97140" w:rsidRPr="00892AB3" w:rsidRDefault="00B97140" w:rsidP="00EA3EED">
            <w:pPr>
              <w:pStyle w:val="Default"/>
            </w:pPr>
            <w:r w:rsidRPr="00892AB3">
              <w:t>1.2</w:t>
            </w:r>
          </w:p>
        </w:tc>
        <w:tc>
          <w:tcPr>
            <w:tcW w:w="5707" w:type="dxa"/>
          </w:tcPr>
          <w:p w:rsidR="00B97140" w:rsidRPr="00892AB3" w:rsidRDefault="00B97140" w:rsidP="00EA3EED">
            <w:pPr>
              <w:pStyle w:val="Default"/>
            </w:pPr>
            <w:r w:rsidRPr="00892AB3">
              <w:t>Введение в технологии виртуальной и дополненной реальности</w:t>
            </w:r>
          </w:p>
        </w:tc>
        <w:tc>
          <w:tcPr>
            <w:tcW w:w="2038" w:type="dxa"/>
          </w:tcPr>
          <w:p w:rsidR="00B97140" w:rsidRDefault="00B97140" w:rsidP="00EA3E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B97140" w:rsidTr="002652CA">
        <w:tc>
          <w:tcPr>
            <w:tcW w:w="1914" w:type="dxa"/>
          </w:tcPr>
          <w:p w:rsidR="00B97140" w:rsidRPr="00892AB3" w:rsidRDefault="00B97140" w:rsidP="002652CA">
            <w:pPr>
              <w:pStyle w:val="Default"/>
            </w:pPr>
            <w:r w:rsidRPr="00892AB3">
              <w:t>1.3</w:t>
            </w:r>
          </w:p>
        </w:tc>
        <w:tc>
          <w:tcPr>
            <w:tcW w:w="5707" w:type="dxa"/>
          </w:tcPr>
          <w:p w:rsidR="00B97140" w:rsidRPr="00892AB3" w:rsidRDefault="00B97140" w:rsidP="002652CA">
            <w:pPr>
              <w:pStyle w:val="Default"/>
            </w:pPr>
            <w:r w:rsidRPr="00892AB3">
              <w:t>Знакомство с VR-технологиями на интерактивной вводной лекции</w:t>
            </w:r>
          </w:p>
        </w:tc>
        <w:tc>
          <w:tcPr>
            <w:tcW w:w="2038" w:type="dxa"/>
          </w:tcPr>
          <w:p w:rsidR="00B97140" w:rsidRDefault="00B97140" w:rsidP="002652C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B97140" w:rsidTr="00B97140">
        <w:tc>
          <w:tcPr>
            <w:tcW w:w="1914" w:type="dxa"/>
          </w:tcPr>
          <w:p w:rsidR="00B97140" w:rsidRPr="00892AB3" w:rsidRDefault="00B97140" w:rsidP="00EA3EED">
            <w:pPr>
              <w:pStyle w:val="Default"/>
            </w:pPr>
          </w:p>
        </w:tc>
        <w:tc>
          <w:tcPr>
            <w:tcW w:w="5707" w:type="dxa"/>
          </w:tcPr>
          <w:p w:rsidR="00B97140" w:rsidRPr="00892AB3" w:rsidRDefault="00B97140" w:rsidP="00EA3EED">
            <w:pPr>
              <w:pStyle w:val="Default"/>
            </w:pPr>
            <w:proofErr w:type="spellStart"/>
            <w:proofErr w:type="gramStart"/>
            <w:r w:rsidRPr="00892AB3">
              <w:t>Тестированиеустройства,установкаприложений</w:t>
            </w:r>
            <w:proofErr w:type="gramEnd"/>
            <w:r w:rsidRPr="00892AB3">
              <w:t>,анализ</w:t>
            </w:r>
            <w:proofErr w:type="spellEnd"/>
            <w:r w:rsidRPr="00892AB3">
              <w:t xml:space="preserve"> принципов работы, выявление ключевых характеристик</w:t>
            </w:r>
          </w:p>
        </w:tc>
        <w:tc>
          <w:tcPr>
            <w:tcW w:w="2038" w:type="dxa"/>
          </w:tcPr>
          <w:p w:rsidR="00B97140" w:rsidRDefault="00B97140" w:rsidP="00EA3EED">
            <w:pPr>
              <w:pStyle w:val="Default"/>
              <w:rPr>
                <w:sz w:val="23"/>
                <w:szCs w:val="23"/>
              </w:rPr>
            </w:pPr>
          </w:p>
        </w:tc>
      </w:tr>
      <w:tr w:rsidR="00DB0B2F" w:rsidTr="00B97140">
        <w:tc>
          <w:tcPr>
            <w:tcW w:w="1914" w:type="dxa"/>
          </w:tcPr>
          <w:p w:rsidR="00DB0B2F" w:rsidRPr="00892AB3" w:rsidRDefault="00DB0B2F" w:rsidP="00EA3EED">
            <w:pPr>
              <w:pStyle w:val="Default"/>
            </w:pPr>
          </w:p>
        </w:tc>
        <w:tc>
          <w:tcPr>
            <w:tcW w:w="5707" w:type="dxa"/>
          </w:tcPr>
          <w:p w:rsidR="00DB0B2F" w:rsidRPr="00892AB3" w:rsidRDefault="00DB0B2F" w:rsidP="00B63ED6">
            <w:pPr>
              <w:pStyle w:val="Default"/>
            </w:pPr>
            <w:r w:rsidRPr="00892AB3">
              <w:t>Выявление принципов работы шлема виртуальной реальности, поиск, анализ и структурирование информации о других VR- устройствах</w:t>
            </w:r>
          </w:p>
        </w:tc>
        <w:tc>
          <w:tcPr>
            <w:tcW w:w="2038" w:type="dxa"/>
          </w:tcPr>
          <w:p w:rsidR="00DB0B2F" w:rsidRDefault="00DB0B2F" w:rsidP="00EA3E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B0B2F" w:rsidTr="00B97140">
        <w:tc>
          <w:tcPr>
            <w:tcW w:w="1914" w:type="dxa"/>
          </w:tcPr>
          <w:p w:rsidR="00DB0B2F" w:rsidRPr="00892AB3" w:rsidRDefault="00DB0B2F" w:rsidP="00EA3EED">
            <w:pPr>
              <w:pStyle w:val="Default"/>
            </w:pPr>
          </w:p>
        </w:tc>
        <w:tc>
          <w:tcPr>
            <w:tcW w:w="5707" w:type="dxa"/>
          </w:tcPr>
          <w:p w:rsidR="00DB0B2F" w:rsidRPr="00892AB3" w:rsidRDefault="00DB0B2F" w:rsidP="00A67994">
            <w:pPr>
              <w:pStyle w:val="Default"/>
            </w:pPr>
            <w:r w:rsidRPr="00892AB3">
              <w:t xml:space="preserve">подготовка к сборке устройства </w:t>
            </w:r>
          </w:p>
        </w:tc>
        <w:tc>
          <w:tcPr>
            <w:tcW w:w="2038" w:type="dxa"/>
          </w:tcPr>
          <w:p w:rsidR="00DB0B2F" w:rsidRDefault="00DB0B2F" w:rsidP="007250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DB0B2F" w:rsidTr="00B97140">
        <w:tc>
          <w:tcPr>
            <w:tcW w:w="1914" w:type="dxa"/>
          </w:tcPr>
          <w:p w:rsidR="00DB0B2F" w:rsidRPr="00892AB3" w:rsidRDefault="00DB0B2F" w:rsidP="00EA3EED">
            <w:pPr>
              <w:pStyle w:val="Default"/>
            </w:pPr>
          </w:p>
        </w:tc>
        <w:tc>
          <w:tcPr>
            <w:tcW w:w="5707" w:type="dxa"/>
          </w:tcPr>
          <w:p w:rsidR="00DB0B2F" w:rsidRPr="00892AB3" w:rsidRDefault="00DB0B2F" w:rsidP="00725098">
            <w:pPr>
              <w:pStyle w:val="Default"/>
            </w:pPr>
            <w:r w:rsidRPr="00892AB3">
              <w:t>Сборка собственной гарнитуры, вырезание необходимых деталей</w:t>
            </w:r>
          </w:p>
        </w:tc>
        <w:tc>
          <w:tcPr>
            <w:tcW w:w="2038" w:type="dxa"/>
          </w:tcPr>
          <w:p w:rsidR="00DB0B2F" w:rsidRDefault="00DB0B2F" w:rsidP="00EA3E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B0B2F" w:rsidTr="00B97140">
        <w:tc>
          <w:tcPr>
            <w:tcW w:w="1914" w:type="dxa"/>
          </w:tcPr>
          <w:p w:rsidR="00DB0B2F" w:rsidRPr="00892AB3" w:rsidRDefault="00DB0B2F" w:rsidP="00EA3EED">
            <w:pPr>
              <w:pStyle w:val="Default"/>
            </w:pPr>
          </w:p>
        </w:tc>
        <w:tc>
          <w:tcPr>
            <w:tcW w:w="5707" w:type="dxa"/>
          </w:tcPr>
          <w:p w:rsidR="00DB0B2F" w:rsidRPr="00892AB3" w:rsidRDefault="00DB0B2F" w:rsidP="008F1967">
            <w:pPr>
              <w:pStyle w:val="Default"/>
            </w:pPr>
            <w:r w:rsidRPr="00892AB3">
              <w:t>Сборка собственной гарнитуры, вырезание необходимых деталей, дизайн устройства</w:t>
            </w:r>
          </w:p>
        </w:tc>
        <w:tc>
          <w:tcPr>
            <w:tcW w:w="2038" w:type="dxa"/>
          </w:tcPr>
          <w:p w:rsidR="00DB0B2F" w:rsidRDefault="00DB0B2F" w:rsidP="008F196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DB0B2F" w:rsidTr="00B97140">
        <w:tc>
          <w:tcPr>
            <w:tcW w:w="1914" w:type="dxa"/>
          </w:tcPr>
          <w:p w:rsidR="00DB0B2F" w:rsidRPr="00892AB3" w:rsidRDefault="00DB0B2F" w:rsidP="00EA3EED">
            <w:pPr>
              <w:pStyle w:val="Default"/>
            </w:pPr>
          </w:p>
        </w:tc>
        <w:tc>
          <w:tcPr>
            <w:tcW w:w="5707" w:type="dxa"/>
          </w:tcPr>
          <w:p w:rsidR="00DB0B2F" w:rsidRPr="00892AB3" w:rsidRDefault="00DB0B2F" w:rsidP="008F1967">
            <w:pPr>
              <w:pStyle w:val="Default"/>
            </w:pPr>
            <w:r w:rsidRPr="00892AB3">
              <w:t>Тестирование и доработка прототипа</w:t>
            </w:r>
          </w:p>
        </w:tc>
        <w:tc>
          <w:tcPr>
            <w:tcW w:w="2038" w:type="dxa"/>
          </w:tcPr>
          <w:p w:rsidR="00DB0B2F" w:rsidRDefault="00DB0B2F" w:rsidP="00EA3E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DB0B2F" w:rsidTr="00B97140">
        <w:tc>
          <w:tcPr>
            <w:tcW w:w="1914" w:type="dxa"/>
          </w:tcPr>
          <w:p w:rsidR="00DB0B2F" w:rsidRPr="00892AB3" w:rsidRDefault="00DB0B2F" w:rsidP="00EA3EED">
            <w:pPr>
              <w:pStyle w:val="Default"/>
            </w:pPr>
          </w:p>
        </w:tc>
        <w:tc>
          <w:tcPr>
            <w:tcW w:w="5707" w:type="dxa"/>
          </w:tcPr>
          <w:p w:rsidR="00DB0B2F" w:rsidRPr="00892AB3" w:rsidRDefault="00DB0B2F" w:rsidP="00631AF2">
            <w:pPr>
              <w:pStyle w:val="Default"/>
            </w:pPr>
            <w:r w:rsidRPr="00892AB3">
              <w:t>Работа с картой пользовательского опыта: выявление проблем, с которыми можно столкнуться при использовании VR. Фокусировка на одной из них</w:t>
            </w:r>
          </w:p>
        </w:tc>
        <w:tc>
          <w:tcPr>
            <w:tcW w:w="2038" w:type="dxa"/>
          </w:tcPr>
          <w:p w:rsidR="00DB0B2F" w:rsidRDefault="00DB0B2F" w:rsidP="00EA3E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DB0B2F" w:rsidTr="00B97140">
        <w:tc>
          <w:tcPr>
            <w:tcW w:w="1914" w:type="dxa"/>
          </w:tcPr>
          <w:p w:rsidR="00DB0B2F" w:rsidRPr="00892AB3" w:rsidRDefault="00DB0B2F" w:rsidP="00EA3EED">
            <w:pPr>
              <w:pStyle w:val="Default"/>
            </w:pPr>
          </w:p>
        </w:tc>
        <w:tc>
          <w:tcPr>
            <w:tcW w:w="5707" w:type="dxa"/>
          </w:tcPr>
          <w:p w:rsidR="00DB0B2F" w:rsidRPr="00892AB3" w:rsidRDefault="00DB0B2F" w:rsidP="004C5E22">
            <w:pPr>
              <w:pStyle w:val="Default"/>
            </w:pPr>
            <w:r w:rsidRPr="00892AB3">
              <w:t>Анализ и оценка существующих решений проблемы. Инфографика по решениям</w:t>
            </w:r>
          </w:p>
        </w:tc>
        <w:tc>
          <w:tcPr>
            <w:tcW w:w="2038" w:type="dxa"/>
          </w:tcPr>
          <w:p w:rsidR="00DB0B2F" w:rsidRDefault="00DB0B2F" w:rsidP="004C5E2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 </w:t>
            </w:r>
          </w:p>
        </w:tc>
      </w:tr>
      <w:tr w:rsidR="00DB0B2F" w:rsidTr="00B97140">
        <w:tc>
          <w:tcPr>
            <w:tcW w:w="1914" w:type="dxa"/>
          </w:tcPr>
          <w:p w:rsidR="00DB0B2F" w:rsidRPr="00892AB3" w:rsidRDefault="00DB0B2F" w:rsidP="00EA3EED">
            <w:pPr>
              <w:pStyle w:val="Default"/>
            </w:pPr>
          </w:p>
        </w:tc>
        <w:tc>
          <w:tcPr>
            <w:tcW w:w="5707" w:type="dxa"/>
          </w:tcPr>
          <w:p w:rsidR="00DB0B2F" w:rsidRPr="00892AB3" w:rsidRDefault="00DB0B2F" w:rsidP="00276680">
            <w:pPr>
              <w:pStyle w:val="Default"/>
            </w:pPr>
            <w:r w:rsidRPr="00892AB3">
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</w:r>
          </w:p>
        </w:tc>
        <w:tc>
          <w:tcPr>
            <w:tcW w:w="2038" w:type="dxa"/>
          </w:tcPr>
          <w:p w:rsidR="00DB0B2F" w:rsidRDefault="00DB0B2F" w:rsidP="002766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892AB3" w:rsidTr="00B97140">
        <w:tc>
          <w:tcPr>
            <w:tcW w:w="1914" w:type="dxa"/>
          </w:tcPr>
          <w:p w:rsidR="00892AB3" w:rsidRPr="00892AB3" w:rsidRDefault="00892AB3" w:rsidP="00EA3EED">
            <w:pPr>
              <w:pStyle w:val="Default"/>
            </w:pPr>
          </w:p>
        </w:tc>
        <w:tc>
          <w:tcPr>
            <w:tcW w:w="5707" w:type="dxa"/>
          </w:tcPr>
          <w:p w:rsidR="00892AB3" w:rsidRPr="00892AB3" w:rsidRDefault="00892AB3" w:rsidP="00EE49EF">
            <w:pPr>
              <w:pStyle w:val="Default"/>
            </w:pPr>
            <w:r w:rsidRPr="00892AB3">
              <w:t>Изучение понятия «перспектива», окружности в перспективе, штриховки, светотени, падающей тени</w:t>
            </w:r>
          </w:p>
        </w:tc>
        <w:tc>
          <w:tcPr>
            <w:tcW w:w="2038" w:type="dxa"/>
          </w:tcPr>
          <w:p w:rsidR="00892AB3" w:rsidRDefault="00892AB3" w:rsidP="00EE49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892AB3" w:rsidTr="00B97140">
        <w:tc>
          <w:tcPr>
            <w:tcW w:w="1914" w:type="dxa"/>
          </w:tcPr>
          <w:p w:rsidR="00892AB3" w:rsidRPr="00892AB3" w:rsidRDefault="00892AB3" w:rsidP="00EA3EED">
            <w:pPr>
              <w:pStyle w:val="Default"/>
            </w:pPr>
          </w:p>
        </w:tc>
        <w:tc>
          <w:tcPr>
            <w:tcW w:w="5707" w:type="dxa"/>
          </w:tcPr>
          <w:p w:rsidR="00892AB3" w:rsidRPr="00892AB3" w:rsidRDefault="00892AB3" w:rsidP="00EE49EF">
            <w:pPr>
              <w:pStyle w:val="Default"/>
            </w:pPr>
            <w:r w:rsidRPr="00892AB3">
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</w:r>
          </w:p>
        </w:tc>
        <w:tc>
          <w:tcPr>
            <w:tcW w:w="2038" w:type="dxa"/>
          </w:tcPr>
          <w:p w:rsidR="00892AB3" w:rsidRDefault="00892AB3" w:rsidP="0027668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892AB3" w:rsidTr="00B97140">
        <w:tc>
          <w:tcPr>
            <w:tcW w:w="1914" w:type="dxa"/>
          </w:tcPr>
          <w:p w:rsidR="00892AB3" w:rsidRPr="00892AB3" w:rsidRDefault="00892AB3" w:rsidP="00EA3EED">
            <w:pPr>
              <w:pStyle w:val="Default"/>
            </w:pPr>
          </w:p>
        </w:tc>
        <w:tc>
          <w:tcPr>
            <w:tcW w:w="5707" w:type="dxa"/>
          </w:tcPr>
          <w:p w:rsidR="00892AB3" w:rsidRPr="00892AB3" w:rsidRDefault="00892AB3" w:rsidP="00EE49EF">
            <w:pPr>
              <w:pStyle w:val="Default"/>
            </w:pPr>
            <w:r w:rsidRPr="00892AB3">
              <w:t xml:space="preserve">Освоение навыков работы в ПО для трёхмерного проектирования (на выбор — </w:t>
            </w:r>
            <w:r w:rsidRPr="00892AB3">
              <w:rPr>
                <w:lang w:val="en-US"/>
              </w:rPr>
              <w:t>Rhinoceros</w:t>
            </w:r>
            <w:r w:rsidRPr="00892AB3">
              <w:t xml:space="preserve"> 3</w:t>
            </w:r>
            <w:r w:rsidRPr="00892AB3">
              <w:rPr>
                <w:lang w:val="en-US"/>
              </w:rPr>
              <w:t>D</w:t>
            </w:r>
            <w:r w:rsidRPr="00892AB3">
              <w:t xml:space="preserve">, </w:t>
            </w:r>
            <w:r w:rsidRPr="00892AB3">
              <w:rPr>
                <w:lang w:val="en-US"/>
              </w:rPr>
              <w:t>Autodesk</w:t>
            </w:r>
            <w:r w:rsidRPr="00892AB3">
              <w:t xml:space="preserve"> </w:t>
            </w:r>
            <w:r w:rsidRPr="00892AB3">
              <w:rPr>
                <w:lang w:val="en-US"/>
              </w:rPr>
              <w:t>Fusion</w:t>
            </w:r>
            <w:r w:rsidRPr="00892AB3">
              <w:t xml:space="preserve"> 360)</w:t>
            </w:r>
          </w:p>
        </w:tc>
        <w:tc>
          <w:tcPr>
            <w:tcW w:w="2038" w:type="dxa"/>
          </w:tcPr>
          <w:p w:rsidR="00892AB3" w:rsidRDefault="00892AB3" w:rsidP="00EE49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</w:t>
            </w:r>
          </w:p>
        </w:tc>
      </w:tr>
      <w:tr w:rsidR="00892AB3" w:rsidRPr="00892AB3" w:rsidTr="00B97140">
        <w:tc>
          <w:tcPr>
            <w:tcW w:w="1914" w:type="dxa"/>
          </w:tcPr>
          <w:p w:rsidR="00892AB3" w:rsidRPr="00892AB3" w:rsidRDefault="00892AB3" w:rsidP="00EA3EED">
            <w:pPr>
              <w:pStyle w:val="Default"/>
            </w:pPr>
          </w:p>
        </w:tc>
        <w:tc>
          <w:tcPr>
            <w:tcW w:w="5707" w:type="dxa"/>
          </w:tcPr>
          <w:p w:rsidR="00892AB3" w:rsidRPr="00892AB3" w:rsidRDefault="00892AB3" w:rsidP="00EE49EF">
            <w:pPr>
              <w:pStyle w:val="Default"/>
              <w:rPr>
                <w:lang w:val="en-US"/>
              </w:rPr>
            </w:pPr>
            <w:r w:rsidRPr="00892AB3">
              <w:t>3D-моделирование разрабатываемого устройства</w:t>
            </w:r>
          </w:p>
        </w:tc>
        <w:tc>
          <w:tcPr>
            <w:tcW w:w="2038" w:type="dxa"/>
          </w:tcPr>
          <w:p w:rsidR="00892AB3" w:rsidRPr="00892AB3" w:rsidRDefault="00892AB3" w:rsidP="00EE49E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892AB3" w:rsidRPr="00892AB3" w:rsidTr="00B97140">
        <w:tc>
          <w:tcPr>
            <w:tcW w:w="1914" w:type="dxa"/>
          </w:tcPr>
          <w:p w:rsidR="00892AB3" w:rsidRPr="00892AB3" w:rsidRDefault="00892AB3" w:rsidP="00EA3EED">
            <w:pPr>
              <w:pStyle w:val="Default"/>
            </w:pPr>
          </w:p>
        </w:tc>
        <w:tc>
          <w:tcPr>
            <w:tcW w:w="5707" w:type="dxa"/>
          </w:tcPr>
          <w:p w:rsidR="00892AB3" w:rsidRPr="00892AB3" w:rsidRDefault="00892AB3" w:rsidP="00854BB3">
            <w:pPr>
              <w:pStyle w:val="Default"/>
            </w:pPr>
            <w:r w:rsidRPr="00892AB3">
              <w:t>Фотореалистичная визуализация 3D-модели. Рендер (KeyShot, Autodesk Vred)</w:t>
            </w:r>
          </w:p>
        </w:tc>
        <w:tc>
          <w:tcPr>
            <w:tcW w:w="2038" w:type="dxa"/>
          </w:tcPr>
          <w:p w:rsidR="00892AB3" w:rsidRDefault="00892AB3" w:rsidP="00854B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892AB3" w:rsidRPr="00892AB3" w:rsidTr="00B97140">
        <w:tc>
          <w:tcPr>
            <w:tcW w:w="1914" w:type="dxa"/>
          </w:tcPr>
          <w:p w:rsidR="00892AB3" w:rsidRPr="00892AB3" w:rsidRDefault="00892AB3" w:rsidP="00EA3EED">
            <w:pPr>
              <w:pStyle w:val="Default"/>
            </w:pPr>
          </w:p>
        </w:tc>
        <w:tc>
          <w:tcPr>
            <w:tcW w:w="5707" w:type="dxa"/>
          </w:tcPr>
          <w:p w:rsidR="00892AB3" w:rsidRPr="00892AB3" w:rsidRDefault="00892AB3" w:rsidP="00436FBE">
            <w:pPr>
              <w:pStyle w:val="Default"/>
            </w:pPr>
            <w:r w:rsidRPr="00892AB3">
              <w:t>Подготовка графических материалов для презентации проекта презентации</w:t>
            </w:r>
          </w:p>
        </w:tc>
        <w:tc>
          <w:tcPr>
            <w:tcW w:w="2038" w:type="dxa"/>
          </w:tcPr>
          <w:p w:rsidR="00892AB3" w:rsidRDefault="00892AB3" w:rsidP="00436FB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892AB3" w:rsidRPr="00892AB3" w:rsidTr="00B97140">
        <w:tc>
          <w:tcPr>
            <w:tcW w:w="1914" w:type="dxa"/>
          </w:tcPr>
          <w:p w:rsidR="00892AB3" w:rsidRPr="00892AB3" w:rsidRDefault="00892AB3" w:rsidP="00EA3EED">
            <w:pPr>
              <w:pStyle w:val="Default"/>
            </w:pPr>
          </w:p>
        </w:tc>
        <w:tc>
          <w:tcPr>
            <w:tcW w:w="5707" w:type="dxa"/>
          </w:tcPr>
          <w:p w:rsidR="00892AB3" w:rsidRPr="00892AB3" w:rsidRDefault="00892AB3" w:rsidP="00C16A1A">
            <w:pPr>
              <w:pStyle w:val="Default"/>
            </w:pPr>
            <w:r w:rsidRPr="00892AB3">
              <w:t>Представление проектов перед другими обучающимися. Публичная презентация и защита проектов</w:t>
            </w:r>
          </w:p>
        </w:tc>
        <w:tc>
          <w:tcPr>
            <w:tcW w:w="2038" w:type="dxa"/>
          </w:tcPr>
          <w:p w:rsidR="00892AB3" w:rsidRDefault="00892AB3" w:rsidP="00C16A1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</w:t>
            </w:r>
          </w:p>
        </w:tc>
      </w:tr>
      <w:tr w:rsidR="00892AB3" w:rsidRPr="00892AB3" w:rsidTr="000348D5">
        <w:tc>
          <w:tcPr>
            <w:tcW w:w="7621" w:type="dxa"/>
            <w:gridSpan w:val="2"/>
          </w:tcPr>
          <w:p w:rsidR="00892AB3" w:rsidRPr="00892AB3" w:rsidRDefault="00892AB3" w:rsidP="00B511E5">
            <w:pPr>
              <w:pStyle w:val="Default"/>
              <w:rPr>
                <w:rFonts w:ascii="Arial" w:hAnsi="Arial" w:cs="Arial"/>
              </w:rPr>
            </w:pPr>
            <w:r w:rsidRPr="00892AB3">
              <w:rPr>
                <w:rFonts w:ascii="Arial" w:hAnsi="Arial" w:cs="Arial"/>
                <w:b/>
                <w:bCs/>
              </w:rPr>
              <w:lastRenderedPageBreak/>
              <w:t xml:space="preserve">Всего часов </w:t>
            </w:r>
          </w:p>
        </w:tc>
        <w:tc>
          <w:tcPr>
            <w:tcW w:w="2038" w:type="dxa"/>
          </w:tcPr>
          <w:p w:rsidR="00892AB3" w:rsidRDefault="00892AB3" w:rsidP="00EE49EF">
            <w:pPr>
              <w:pStyle w:val="Default"/>
              <w:rPr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34</w:t>
            </w:r>
          </w:p>
        </w:tc>
      </w:tr>
    </w:tbl>
    <w:p w:rsidR="00EA3EED" w:rsidRPr="00892AB3" w:rsidRDefault="00EA3EED" w:rsidP="00EA3EED">
      <w:pPr>
        <w:pStyle w:val="Default"/>
        <w:rPr>
          <w:sz w:val="23"/>
          <w:szCs w:val="23"/>
          <w:lang w:val="en-US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60"/>
        <w:gridCol w:w="4260"/>
      </w:tblGrid>
      <w:tr w:rsidR="00EA3EED" w:rsidRPr="00892AB3">
        <w:trPr>
          <w:trHeight w:val="214"/>
        </w:trPr>
        <w:tc>
          <w:tcPr>
            <w:tcW w:w="4260" w:type="dxa"/>
          </w:tcPr>
          <w:p w:rsidR="00EA3EED" w:rsidRPr="00892AB3" w:rsidRDefault="00EA3EED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  <w:tc>
          <w:tcPr>
            <w:tcW w:w="4260" w:type="dxa"/>
          </w:tcPr>
          <w:p w:rsidR="00EA3EED" w:rsidRPr="00892AB3" w:rsidRDefault="00EA3EED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  <w:tr w:rsidR="00EA3EED" w:rsidRPr="00892AB3">
        <w:trPr>
          <w:trHeight w:val="218"/>
        </w:trPr>
        <w:tc>
          <w:tcPr>
            <w:tcW w:w="8520" w:type="dxa"/>
            <w:gridSpan w:val="2"/>
          </w:tcPr>
          <w:p w:rsidR="00EA3EED" w:rsidRPr="00892AB3" w:rsidRDefault="00EA3EED">
            <w:pPr>
              <w:pStyle w:val="Default"/>
              <w:rPr>
                <w:sz w:val="23"/>
                <w:szCs w:val="23"/>
                <w:lang w:val="en-US"/>
              </w:rPr>
            </w:pPr>
          </w:p>
        </w:tc>
      </w:tr>
    </w:tbl>
    <w:p w:rsidR="00EA3EED" w:rsidRPr="00892AB3" w:rsidRDefault="00B97496" w:rsidP="006E6B20">
      <w:pPr>
        <w:pStyle w:val="Default"/>
        <w:outlineLvl w:val="0"/>
      </w:pPr>
      <w:r>
        <w:rPr>
          <w:b/>
          <w:bCs/>
        </w:rPr>
        <w:t xml:space="preserve">II </w:t>
      </w:r>
      <w:r w:rsidR="00EA3EED" w:rsidRPr="00892AB3">
        <w:rPr>
          <w:b/>
          <w:bCs/>
        </w:rPr>
        <w:t xml:space="preserve">Содержание тем программы </w:t>
      </w:r>
    </w:p>
    <w:p w:rsidR="00EA3EED" w:rsidRPr="00892AB3" w:rsidRDefault="00EA3EED" w:rsidP="006E6B20">
      <w:pPr>
        <w:pStyle w:val="Default"/>
        <w:outlineLvl w:val="0"/>
      </w:pPr>
      <w:r w:rsidRPr="00892AB3">
        <w:rPr>
          <w:b/>
          <w:bCs/>
        </w:rPr>
        <w:t xml:space="preserve">Первый год обучения. Проектируем идеальное VR-устройство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892AB3">
      <w:pPr>
        <w:pStyle w:val="Default"/>
      </w:pPr>
      <w:r w:rsidRPr="00892AB3">
        <w:t xml:space="preserve">В рамках первого года (34 ч) обучающиеся исследуют существующие модели устройств виртуальной реальности, выявляют ключевые параметры, а затем выполняют проектную задачу — конструируют собственное VR-устройство. Обучающиеся исследуют VR-контроллеры и обобщают возможные принципы управления системами виртуальной реальности. Сравнивают различные типы управления и делают выводы о том, что необходимо для «обмана» мозга и погружения в другой мир.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892AB3">
      <w:pPr>
        <w:pStyle w:val="Default"/>
      </w:pPr>
      <w:r w:rsidRPr="00892AB3">
        <w:t xml:space="preserve">Обучающиеся смогут собрать собственную модель VR-гарнитуры: спроектировать, смоделировать, вырезать/распечатать на 3D-принтере нужные элементы, а затем протестировать самостоятельно разработанное устройство. </w:t>
      </w:r>
    </w:p>
    <w:p w:rsidR="00EA3EED" w:rsidRPr="00892AB3" w:rsidRDefault="00EA3EED" w:rsidP="00892AB3">
      <w:pPr>
        <w:pStyle w:val="Default"/>
        <w:rPr>
          <w:b/>
          <w:bCs/>
        </w:rPr>
      </w:pPr>
    </w:p>
    <w:p w:rsidR="00EA3EED" w:rsidRPr="00892AB3" w:rsidRDefault="00EA3EED" w:rsidP="00892AB3">
      <w:pPr>
        <w:pStyle w:val="Default"/>
        <w:rPr>
          <w:b/>
          <w:bCs/>
        </w:rPr>
      </w:pPr>
    </w:p>
    <w:p w:rsidR="00EA3EED" w:rsidRPr="00892AB3" w:rsidRDefault="00EA3EED" w:rsidP="006E6B20">
      <w:pPr>
        <w:pStyle w:val="Default"/>
        <w:outlineLvl w:val="0"/>
      </w:pPr>
      <w:r w:rsidRPr="00892AB3">
        <w:rPr>
          <w:b/>
          <w:bCs/>
        </w:rPr>
        <w:t xml:space="preserve">Кадровые условия реализации программы </w:t>
      </w:r>
    </w:p>
    <w:p w:rsidR="00EA3EED" w:rsidRPr="00892AB3" w:rsidRDefault="00EA3EED" w:rsidP="00892AB3">
      <w:pPr>
        <w:pStyle w:val="Default"/>
      </w:pPr>
      <w:r w:rsidRPr="00892AB3">
        <w:t xml:space="preserve">Требования к кадровым ресурсам: </w:t>
      </w:r>
    </w:p>
    <w:p w:rsidR="00EA3EED" w:rsidRPr="00892AB3" w:rsidRDefault="00EA3EED" w:rsidP="00892AB3">
      <w:pPr>
        <w:pStyle w:val="Default"/>
      </w:pPr>
      <w:r w:rsidRPr="00892AB3">
        <w:t xml:space="preserve">● укомплектованность образовательного учреждения педагогическими, руководящими и иными работниками; </w:t>
      </w:r>
    </w:p>
    <w:p w:rsidR="00EA3EED" w:rsidRPr="00892AB3" w:rsidRDefault="00EA3EED" w:rsidP="00892AB3">
      <w:pPr>
        <w:pStyle w:val="Default"/>
      </w:pPr>
      <w:r w:rsidRPr="00892AB3">
        <w:t xml:space="preserve">● уровень квалификации педагогических, руководящих и иных работников образовательного учреждения; </w:t>
      </w:r>
    </w:p>
    <w:p w:rsidR="00EA3EED" w:rsidRPr="00892AB3" w:rsidRDefault="00EA3EED" w:rsidP="00892AB3">
      <w:pPr>
        <w:pStyle w:val="Default"/>
      </w:pPr>
      <w:r w:rsidRPr="00892AB3">
        <w:t xml:space="preserve">● 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 </w:t>
      </w:r>
    </w:p>
    <w:p w:rsidR="00EA3EED" w:rsidRPr="00892AB3" w:rsidRDefault="00EA3EED" w:rsidP="00892AB3">
      <w:pPr>
        <w:pStyle w:val="Default"/>
      </w:pPr>
      <w:r w:rsidRPr="00892AB3">
        <w:t xml:space="preserve">Компетенции педагогического работника, реализующего основную образовательную программу: </w:t>
      </w:r>
    </w:p>
    <w:p w:rsidR="00EA3EED" w:rsidRPr="00892AB3" w:rsidRDefault="00EA3EED" w:rsidP="00892AB3">
      <w:pPr>
        <w:pStyle w:val="Default"/>
      </w:pPr>
      <w:r w:rsidRPr="00892AB3">
        <w:t xml:space="preserve">● обеспечивать условия для успешной деятельности, позитивной мотивации, а также самомотивирования обучающихся; </w:t>
      </w:r>
    </w:p>
    <w:p w:rsidR="00EA3EED" w:rsidRPr="00892AB3" w:rsidRDefault="00EA3EED" w:rsidP="00892AB3">
      <w:pPr>
        <w:pStyle w:val="Default"/>
      </w:pPr>
      <w:r w:rsidRPr="00892AB3">
        <w:t xml:space="preserve">● осуществлять самостоятельный поиск и анализ информации с помощью современных информационно-поисковых технологий; </w:t>
      </w:r>
    </w:p>
    <w:p w:rsidR="00EA3EED" w:rsidRPr="00892AB3" w:rsidRDefault="00EA3EED" w:rsidP="00892AB3">
      <w:pPr>
        <w:pStyle w:val="Default"/>
      </w:pPr>
      <w:r w:rsidRPr="00892AB3">
        <w:t xml:space="preserve">● владение инструментами проектной деятельности; </w:t>
      </w:r>
    </w:p>
    <w:p w:rsidR="00EA3EED" w:rsidRPr="00892AB3" w:rsidRDefault="00EA3EED" w:rsidP="00892AB3">
      <w:pPr>
        <w:pStyle w:val="Default"/>
      </w:pPr>
      <w:r w:rsidRPr="00892AB3">
        <w:t xml:space="preserve">● умение организовывать и сопровождать учебно-исследовательскую и проектную деятельность обучающихся; </w:t>
      </w:r>
    </w:p>
    <w:p w:rsidR="00EA3EED" w:rsidRPr="00892AB3" w:rsidRDefault="00EA3EED" w:rsidP="00892AB3">
      <w:pPr>
        <w:pStyle w:val="Default"/>
      </w:pPr>
      <w:r w:rsidRPr="00892AB3">
        <w:t xml:space="preserve">● умение интерпретировать результаты достижений обучающихся; </w:t>
      </w:r>
    </w:p>
    <w:p w:rsidR="00EA3EED" w:rsidRPr="00892AB3" w:rsidRDefault="00EA3EED" w:rsidP="00892AB3">
      <w:pPr>
        <w:pStyle w:val="Default"/>
      </w:pPr>
      <w:r w:rsidRPr="00892AB3">
        <w:t xml:space="preserve">● базовые навыки работы в программах для трёхмерного моделирования (3ds Max, Blender 3D, Maya и др.); </w:t>
      </w:r>
    </w:p>
    <w:p w:rsidR="00EA3EED" w:rsidRPr="00892AB3" w:rsidRDefault="00EA3EED" w:rsidP="00892AB3">
      <w:pPr>
        <w:pStyle w:val="Default"/>
      </w:pPr>
      <w:r w:rsidRPr="00892AB3">
        <w:t xml:space="preserve">● базовые навыки работы в программных средах по разработке приложений с виртуальной и дополненной реальностью (Unity3D, Unreal Engine и др.) </w:t>
      </w:r>
    </w:p>
    <w:p w:rsidR="00326C48" w:rsidRDefault="00326C48" w:rsidP="00892AB3">
      <w:pPr>
        <w:pStyle w:val="Default"/>
        <w:rPr>
          <w:b/>
          <w:bCs/>
        </w:rPr>
      </w:pPr>
    </w:p>
    <w:p w:rsidR="00326C48" w:rsidRDefault="00326C48" w:rsidP="00892AB3">
      <w:pPr>
        <w:pStyle w:val="Default"/>
        <w:rPr>
          <w:b/>
          <w:bCs/>
        </w:rPr>
      </w:pPr>
    </w:p>
    <w:p w:rsidR="00EA3EED" w:rsidRPr="00892AB3" w:rsidRDefault="00EA3EED" w:rsidP="006E6B20">
      <w:pPr>
        <w:pStyle w:val="Default"/>
        <w:outlineLvl w:val="0"/>
      </w:pPr>
      <w:r w:rsidRPr="00892AB3">
        <w:rPr>
          <w:b/>
          <w:bCs/>
        </w:rPr>
        <w:t xml:space="preserve">Материально-технические условия реализации программы </w:t>
      </w:r>
    </w:p>
    <w:p w:rsidR="00EA3EED" w:rsidRPr="00892AB3" w:rsidRDefault="00EA3EED" w:rsidP="006E6B20">
      <w:pPr>
        <w:pStyle w:val="Default"/>
        <w:outlineLvl w:val="0"/>
      </w:pPr>
      <w:r w:rsidRPr="00892AB3">
        <w:rPr>
          <w:b/>
          <w:bCs/>
        </w:rPr>
        <w:t xml:space="preserve">Аппаратное и техническое обеспечение: </w:t>
      </w:r>
    </w:p>
    <w:p w:rsidR="00EA3EED" w:rsidRPr="00892AB3" w:rsidRDefault="00EA3EED" w:rsidP="00892AB3">
      <w:pPr>
        <w:pStyle w:val="Default"/>
      </w:pPr>
      <w:r w:rsidRPr="00892AB3">
        <w:t xml:space="preserve">− Рабочее место обучающегося: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892AB3">
      <w:pPr>
        <w:pStyle w:val="Default"/>
      </w:pPr>
      <w:r w:rsidRPr="00892AB3">
        <w:t xml:space="preserve">ноутбук: производительность процессора (по тесту PassMark — CPU </w:t>
      </w:r>
    </w:p>
    <w:p w:rsidR="00EA3EED" w:rsidRPr="00892AB3" w:rsidRDefault="00EA3EED" w:rsidP="006E6B20">
      <w:pPr>
        <w:pStyle w:val="Default"/>
        <w:outlineLvl w:val="0"/>
      </w:pPr>
      <w:r w:rsidRPr="00892AB3">
        <w:t xml:space="preserve">BenchMark http://www.cpubenchmark.net/): не менее 2000 единиц; объём </w:t>
      </w:r>
    </w:p>
    <w:p w:rsidR="00EA3EED" w:rsidRPr="00892AB3" w:rsidRDefault="00EA3EED" w:rsidP="00892AB3">
      <w:pPr>
        <w:pStyle w:val="Default"/>
      </w:pPr>
      <w:r w:rsidRPr="00892AB3">
        <w:t xml:space="preserve">оперативной памяти: не менее 4 Гб; объём накопителя SSD/еММС: не менее 128 Гб (или соответствующий по характеристикам персональный компьютер с монитором, клавиатурой и колонками); мышь.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892AB3">
      <w:pPr>
        <w:pStyle w:val="Default"/>
      </w:pPr>
      <w:r w:rsidRPr="00892AB3">
        <w:t xml:space="preserve">− Рабочее место наставника: </w:t>
      </w:r>
    </w:p>
    <w:p w:rsidR="00EA3EED" w:rsidRPr="00892AB3" w:rsidRDefault="00EA3EED" w:rsidP="00892AB3">
      <w:pPr>
        <w:pStyle w:val="Default"/>
      </w:pPr>
      <w:r w:rsidRPr="00892AB3">
        <w:t xml:space="preserve">ноутбук: процессор Intel Core i5-4590/AMD FX 8350 — аналогичная или более новая модель, графический процессор NVIDIA GeForce GTX 970, AMD Radeon R9 290 — </w:t>
      </w:r>
      <w:r w:rsidRPr="00892AB3">
        <w:lastRenderedPageBreak/>
        <w:t xml:space="preserve">аналогичная или более новая модель, объём оперативной памяти: не менее 4 Гб, видеовыход HDMI 1.4, DisplayPort 1.2 или более новая модель (или соответствующий по характеристикам персональный компьютер с монитором, клавиатурой и колонками); </w:t>
      </w:r>
    </w:p>
    <w:p w:rsidR="00EA3EED" w:rsidRPr="00892AB3" w:rsidRDefault="00EA3EED" w:rsidP="00892AB3">
      <w:pPr>
        <w:pStyle w:val="Default"/>
      </w:pPr>
      <w:r w:rsidRPr="00892AB3">
        <w:t xml:space="preserve">шлем виртуальной реальности HTC Vive или Vive Pro Full Kit — 1 шт.; личные мобильные устройства обучающихся и/или наставника с операционной системой Android; </w:t>
      </w:r>
    </w:p>
    <w:p w:rsidR="00EA3EED" w:rsidRPr="00892AB3" w:rsidRDefault="00EA3EED" w:rsidP="00892AB3">
      <w:pPr>
        <w:pStyle w:val="Default"/>
      </w:pPr>
      <w:r w:rsidRPr="00892AB3">
        <w:t xml:space="preserve">презентационное оборудование с возможностью подключения к компьютеру </w:t>
      </w:r>
    </w:p>
    <w:p w:rsidR="00EA3EED" w:rsidRPr="00892AB3" w:rsidRDefault="00EA3EED" w:rsidP="00892AB3">
      <w:pPr>
        <w:pStyle w:val="Default"/>
      </w:pPr>
      <w:r w:rsidRPr="00892AB3">
        <w:t xml:space="preserve">— 1 комплект; </w:t>
      </w:r>
    </w:p>
    <w:p w:rsidR="00EA3EED" w:rsidRPr="00892AB3" w:rsidRDefault="00EA3EED" w:rsidP="00892AB3">
      <w:pPr>
        <w:pStyle w:val="Default"/>
      </w:pPr>
      <w:r w:rsidRPr="00892AB3">
        <w:t xml:space="preserve">флипчарт с комплектом листов/маркерная доска, соответствующий набор письменных принадлежностей — 1 шт.; единая сеть </w:t>
      </w:r>
      <w:proofErr w:type="spellStart"/>
      <w:r w:rsidRPr="00892AB3">
        <w:t>Wi-Fi</w:t>
      </w:r>
      <w:proofErr w:type="spellEnd"/>
      <w:r w:rsidRPr="00892AB3">
        <w:t xml:space="preserve">. </w:t>
      </w:r>
    </w:p>
    <w:p w:rsidR="00EA3EED" w:rsidRPr="00892AB3" w:rsidRDefault="00EA3EED" w:rsidP="006E6B20">
      <w:pPr>
        <w:pStyle w:val="Default"/>
        <w:outlineLvl w:val="0"/>
      </w:pPr>
      <w:r w:rsidRPr="00892AB3">
        <w:rPr>
          <w:b/>
          <w:bCs/>
        </w:rPr>
        <w:t xml:space="preserve">Программное обеспечение: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892AB3">
      <w:pPr>
        <w:pStyle w:val="Default"/>
      </w:pPr>
      <w:r w:rsidRPr="00892AB3">
        <w:t xml:space="preserve">− офисное программное обеспечение; </w:t>
      </w:r>
    </w:p>
    <w:p w:rsidR="00EA3EED" w:rsidRPr="00892AB3" w:rsidRDefault="00EA3EED" w:rsidP="00892AB3">
      <w:pPr>
        <w:pStyle w:val="Default"/>
      </w:pPr>
      <w:r w:rsidRPr="00892AB3">
        <w:t>− программное обеспечение для трёхмерного моделирования (</w:t>
      </w:r>
      <w:proofErr w:type="spellStart"/>
      <w:r w:rsidRPr="00892AB3">
        <w:t>Autodesk</w:t>
      </w:r>
      <w:proofErr w:type="spellEnd"/>
      <w:r w:rsidRPr="00892AB3">
        <w:t xml:space="preserve"> </w:t>
      </w:r>
      <w:proofErr w:type="spellStart"/>
      <w:r w:rsidRPr="00892AB3">
        <w:t>Fusion</w:t>
      </w:r>
      <w:proofErr w:type="spellEnd"/>
      <w:r w:rsidRPr="00892AB3">
        <w:t xml:space="preserve"> </w:t>
      </w:r>
    </w:p>
    <w:p w:rsidR="00EA3EED" w:rsidRPr="00B720B2" w:rsidRDefault="00EA3EED" w:rsidP="00892AB3">
      <w:pPr>
        <w:pStyle w:val="Default"/>
        <w:rPr>
          <w:lang w:val="de-DE"/>
        </w:rPr>
      </w:pPr>
      <w:r w:rsidRPr="00B720B2">
        <w:rPr>
          <w:lang w:val="de-DE"/>
        </w:rPr>
        <w:t xml:space="preserve">360; Autodesk 3ds Max/Blender 3D/Maya); </w:t>
      </w:r>
    </w:p>
    <w:p w:rsidR="00EA3EED" w:rsidRPr="00892AB3" w:rsidRDefault="00EA3EED" w:rsidP="00892AB3">
      <w:pPr>
        <w:pStyle w:val="Default"/>
      </w:pPr>
      <w:r w:rsidRPr="00892AB3">
        <w:t>− программная среда для разработки приложений с виртуальной и дополненной реальностью (</w:t>
      </w:r>
      <w:proofErr w:type="spellStart"/>
      <w:r w:rsidRPr="00892AB3">
        <w:t>Unity</w:t>
      </w:r>
      <w:proofErr w:type="spellEnd"/>
      <w:r w:rsidRPr="00892AB3">
        <w:t xml:space="preserve"> 3D/</w:t>
      </w:r>
      <w:proofErr w:type="spellStart"/>
      <w:r w:rsidRPr="00892AB3">
        <w:t>Unreal</w:t>
      </w:r>
      <w:proofErr w:type="spellEnd"/>
      <w:r w:rsidRPr="00892AB3">
        <w:t xml:space="preserve"> </w:t>
      </w:r>
      <w:proofErr w:type="spellStart"/>
      <w:r w:rsidRPr="00892AB3">
        <w:t>Engine</w:t>
      </w:r>
      <w:proofErr w:type="spellEnd"/>
      <w:r w:rsidRPr="00892AB3">
        <w:t xml:space="preserve">); </w:t>
      </w:r>
    </w:p>
    <w:p w:rsidR="00EA3EED" w:rsidRPr="00892AB3" w:rsidRDefault="00EA3EED" w:rsidP="00892AB3">
      <w:pPr>
        <w:pStyle w:val="Default"/>
      </w:pPr>
      <w:r w:rsidRPr="00892AB3">
        <w:t xml:space="preserve">− графический редактор на выбор наставника.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6E6B20">
      <w:pPr>
        <w:pStyle w:val="Default"/>
        <w:outlineLvl w:val="0"/>
      </w:pPr>
      <w:r w:rsidRPr="00892AB3">
        <w:rPr>
          <w:b/>
        </w:rPr>
        <w:t>Расходные материалы</w:t>
      </w:r>
      <w:r w:rsidRPr="00892AB3">
        <w:t xml:space="preserve">: </w:t>
      </w:r>
    </w:p>
    <w:p w:rsidR="00EA3EED" w:rsidRPr="00892AB3" w:rsidRDefault="00EA3EED" w:rsidP="00892AB3">
      <w:pPr>
        <w:pStyle w:val="Default"/>
      </w:pPr>
      <w:r w:rsidRPr="00892AB3">
        <w:t xml:space="preserve">бумага А4 для рисования и распечатки — минимум 1 упаковка 200 листов; </w:t>
      </w:r>
    </w:p>
    <w:p w:rsidR="00EA3EED" w:rsidRPr="00892AB3" w:rsidRDefault="00EA3EED" w:rsidP="00892AB3">
      <w:pPr>
        <w:pStyle w:val="Default"/>
      </w:pPr>
      <w:r w:rsidRPr="00892AB3">
        <w:t xml:space="preserve">бумага А3 для рисования — минимум по 3 листа на одного обучающегося; </w:t>
      </w:r>
    </w:p>
    <w:p w:rsidR="00EA3EED" w:rsidRPr="00892AB3" w:rsidRDefault="00EA3EED" w:rsidP="00892AB3">
      <w:pPr>
        <w:pStyle w:val="Default"/>
      </w:pPr>
      <w:r w:rsidRPr="00892AB3">
        <w:t xml:space="preserve">набор простых карандашей — по количеству обучающихся; </w:t>
      </w:r>
    </w:p>
    <w:p w:rsidR="00EA3EED" w:rsidRPr="00892AB3" w:rsidRDefault="00EA3EED" w:rsidP="00892AB3">
      <w:pPr>
        <w:pStyle w:val="Default"/>
      </w:pPr>
      <w:r w:rsidRPr="00892AB3">
        <w:t xml:space="preserve">набор чёрных шариковых ручек — по количеству обучающихся; </w:t>
      </w:r>
    </w:p>
    <w:p w:rsidR="00EA3EED" w:rsidRPr="00892AB3" w:rsidRDefault="00EA3EED" w:rsidP="00892AB3">
      <w:pPr>
        <w:pStyle w:val="Default"/>
      </w:pPr>
      <w:r w:rsidRPr="00892AB3">
        <w:t xml:space="preserve">клей ПВА — 2 шт.; </w:t>
      </w:r>
    </w:p>
    <w:p w:rsidR="00EA3EED" w:rsidRPr="00892AB3" w:rsidRDefault="00EA3EED" w:rsidP="00892AB3">
      <w:pPr>
        <w:pStyle w:val="Default"/>
      </w:pPr>
      <w:r w:rsidRPr="00892AB3">
        <w:t xml:space="preserve">клей-карандаш — по количеству обучающихся; </w:t>
      </w:r>
    </w:p>
    <w:p w:rsidR="00EA3EED" w:rsidRPr="00892AB3" w:rsidRDefault="00EA3EED" w:rsidP="00892AB3">
      <w:pPr>
        <w:pStyle w:val="Default"/>
      </w:pPr>
      <w:r w:rsidRPr="00892AB3">
        <w:t xml:space="preserve">скотч прозрачный/матовый — 2 шт.; </w:t>
      </w:r>
    </w:p>
    <w:p w:rsidR="00EA3EED" w:rsidRPr="00892AB3" w:rsidRDefault="00EA3EED" w:rsidP="00892AB3">
      <w:pPr>
        <w:pStyle w:val="Default"/>
      </w:pPr>
      <w:r w:rsidRPr="00892AB3">
        <w:t xml:space="preserve">скотч двусторонний — 2 шт.; </w:t>
      </w:r>
    </w:p>
    <w:p w:rsidR="00EA3EED" w:rsidRPr="00892AB3" w:rsidRDefault="00EA3EED" w:rsidP="00892AB3">
      <w:pPr>
        <w:pStyle w:val="Default"/>
      </w:pPr>
      <w:r w:rsidRPr="00892AB3">
        <w:t>картон/</w:t>
      </w:r>
      <w:proofErr w:type="spellStart"/>
      <w:r w:rsidRPr="00892AB3">
        <w:t>гофрокартон</w:t>
      </w:r>
      <w:proofErr w:type="spellEnd"/>
      <w:r w:rsidRPr="00892AB3">
        <w:t xml:space="preserve"> для макетирования — 1200*800 мм, по одному листу на двух </w:t>
      </w:r>
    </w:p>
    <w:p w:rsidR="00EA3EED" w:rsidRPr="00892AB3" w:rsidRDefault="00EA3EED" w:rsidP="00892AB3">
      <w:pPr>
        <w:pStyle w:val="Default"/>
      </w:pPr>
      <w:r w:rsidRPr="00892AB3">
        <w:t xml:space="preserve">обучающихся; </w:t>
      </w:r>
    </w:p>
    <w:p w:rsidR="00EA3EED" w:rsidRPr="00892AB3" w:rsidRDefault="00EA3EED" w:rsidP="00892AB3">
      <w:pPr>
        <w:pStyle w:val="Default"/>
      </w:pPr>
      <w:r w:rsidRPr="00892AB3">
        <w:t xml:space="preserve">нож макетный — по количеству обучающихся; </w:t>
      </w:r>
    </w:p>
    <w:p w:rsidR="00EA3EED" w:rsidRPr="00892AB3" w:rsidRDefault="00EA3EED" w:rsidP="00892AB3">
      <w:pPr>
        <w:pStyle w:val="Default"/>
      </w:pPr>
      <w:r w:rsidRPr="00892AB3">
        <w:t xml:space="preserve">лезвия для ножа сменные 18 мм — 2 шт.; </w:t>
      </w:r>
    </w:p>
    <w:p w:rsidR="00EA3EED" w:rsidRPr="00892AB3" w:rsidRDefault="00EA3EED" w:rsidP="00892AB3">
      <w:pPr>
        <w:pStyle w:val="Default"/>
      </w:pPr>
      <w:r w:rsidRPr="00892AB3">
        <w:t xml:space="preserve">ножницы — по количеству обучающихся; </w:t>
      </w:r>
    </w:p>
    <w:p w:rsidR="00EA3EED" w:rsidRPr="00892AB3" w:rsidRDefault="00EA3EED" w:rsidP="00892AB3">
      <w:pPr>
        <w:pStyle w:val="Default"/>
      </w:pPr>
      <w:r w:rsidRPr="00892AB3">
        <w:t xml:space="preserve">коврик для резки картона — по количеству обучающихся; </w:t>
      </w:r>
    </w:p>
    <w:p w:rsidR="00EA3EED" w:rsidRPr="00892AB3" w:rsidRDefault="00EA3EED" w:rsidP="00892AB3">
      <w:pPr>
        <w:pStyle w:val="Default"/>
      </w:pPr>
      <w:r w:rsidRPr="00892AB3">
        <w:t>линзы 25 мм или 34 мм — комплект, по количеству обучающихся; дополнительно — PLA-пластик 1,75 REC нескольких цветов.</w:t>
      </w:r>
    </w:p>
    <w:p w:rsidR="00EA3EED" w:rsidRPr="00892AB3" w:rsidRDefault="00EA3EED" w:rsidP="00892AB3">
      <w:pPr>
        <w:pStyle w:val="Default"/>
        <w:rPr>
          <w:b/>
          <w:bCs/>
        </w:rPr>
      </w:pPr>
    </w:p>
    <w:p w:rsidR="00EA3EED" w:rsidRPr="00892AB3" w:rsidRDefault="00EA3EED" w:rsidP="00892AB3">
      <w:pPr>
        <w:pStyle w:val="Default"/>
        <w:rPr>
          <w:b/>
          <w:bCs/>
        </w:rPr>
      </w:pPr>
    </w:p>
    <w:p w:rsidR="00EA3EED" w:rsidRPr="00892AB3" w:rsidRDefault="00EA3EED" w:rsidP="00892AB3">
      <w:pPr>
        <w:pStyle w:val="Default"/>
        <w:rPr>
          <w:b/>
          <w:bCs/>
        </w:rPr>
      </w:pPr>
    </w:p>
    <w:p w:rsidR="00EA3EED" w:rsidRPr="00892AB3" w:rsidRDefault="00EA3EED" w:rsidP="006E6B20">
      <w:pPr>
        <w:pStyle w:val="Default"/>
        <w:outlineLvl w:val="0"/>
      </w:pPr>
      <w:r w:rsidRPr="00892AB3">
        <w:rPr>
          <w:b/>
          <w:bCs/>
        </w:rPr>
        <w:t xml:space="preserve">Перечень рекомендуемых источников </w:t>
      </w:r>
    </w:p>
    <w:p w:rsidR="00EA3EED" w:rsidRPr="00892AB3" w:rsidRDefault="00EA3EED" w:rsidP="00892AB3">
      <w:pPr>
        <w:pStyle w:val="Default"/>
      </w:pPr>
    </w:p>
    <w:p w:rsidR="00EA3EED" w:rsidRPr="00892AB3" w:rsidRDefault="00EA3EED" w:rsidP="00892AB3">
      <w:pPr>
        <w:pStyle w:val="Default"/>
      </w:pPr>
      <w:r w:rsidRPr="00892AB3">
        <w:t xml:space="preserve">1. Адриан </w:t>
      </w:r>
      <w:proofErr w:type="spellStart"/>
      <w:r w:rsidRPr="00892AB3">
        <w:t>Шонесси</w:t>
      </w:r>
      <w:proofErr w:type="spellEnd"/>
      <w:r w:rsidRPr="00892AB3">
        <w:t xml:space="preserve">. Как стать дизайнером, не продав душу дьяволу / Питер. </w:t>
      </w:r>
    </w:p>
    <w:p w:rsidR="00EA3EED" w:rsidRPr="00892AB3" w:rsidRDefault="00EA3EED" w:rsidP="00892AB3">
      <w:pPr>
        <w:pStyle w:val="Default"/>
      </w:pPr>
      <w:r w:rsidRPr="00892AB3">
        <w:t xml:space="preserve">2. Жанна </w:t>
      </w:r>
      <w:proofErr w:type="spellStart"/>
      <w:r w:rsidRPr="00892AB3">
        <w:t>Лидтка</w:t>
      </w:r>
      <w:proofErr w:type="spellEnd"/>
      <w:r w:rsidRPr="00892AB3">
        <w:t xml:space="preserve">, Тим </w:t>
      </w:r>
      <w:proofErr w:type="spellStart"/>
      <w:r w:rsidRPr="00892AB3">
        <w:t>Огилви</w:t>
      </w:r>
      <w:proofErr w:type="spellEnd"/>
      <w:r w:rsidRPr="00892AB3">
        <w:t xml:space="preserve">. Думай как дизайнер. Дизайн-мышление для менеджеров / Манн, Иванов и Фербер. </w:t>
      </w:r>
    </w:p>
    <w:p w:rsidR="00EA3EED" w:rsidRPr="00892AB3" w:rsidRDefault="00EA3EED" w:rsidP="00892AB3">
      <w:pPr>
        <w:pStyle w:val="Default"/>
      </w:pPr>
      <w:r w:rsidRPr="00892AB3">
        <w:t xml:space="preserve">3. Майкл </w:t>
      </w:r>
      <w:proofErr w:type="spellStart"/>
      <w:r w:rsidRPr="00892AB3">
        <w:t>Джанда</w:t>
      </w:r>
      <w:proofErr w:type="spellEnd"/>
      <w:r w:rsidRPr="00892AB3">
        <w:t xml:space="preserve">. Сожги своё портфолио! То, чему не учат в дизайнерских школах / </w:t>
      </w:r>
    </w:p>
    <w:p w:rsidR="00EA3EED" w:rsidRPr="00892AB3" w:rsidRDefault="00EA3EED" w:rsidP="00892AB3">
      <w:pPr>
        <w:pStyle w:val="Default"/>
      </w:pPr>
      <w:r w:rsidRPr="00892AB3">
        <w:t xml:space="preserve">Питер. </w:t>
      </w:r>
    </w:p>
    <w:p w:rsidR="00EA3EED" w:rsidRPr="00892AB3" w:rsidRDefault="00EA3EED" w:rsidP="00892AB3">
      <w:pPr>
        <w:pStyle w:val="Default"/>
      </w:pPr>
      <w:r w:rsidRPr="00892AB3">
        <w:t xml:space="preserve">4. Фил Кливер. Чему вас не научат в дизайн-школе / </w:t>
      </w:r>
      <w:proofErr w:type="spellStart"/>
      <w:r w:rsidRPr="00892AB3">
        <w:t>Рипол</w:t>
      </w:r>
      <w:proofErr w:type="spellEnd"/>
      <w:r w:rsidRPr="00892AB3">
        <w:t xml:space="preserve"> Классик.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5. </w:t>
      </w:r>
      <w:proofErr w:type="spellStart"/>
      <w:r w:rsidRPr="00892AB3">
        <w:rPr>
          <w:lang w:val="en-US"/>
        </w:rPr>
        <w:t>Bjarki</w:t>
      </w:r>
      <w:proofErr w:type="spellEnd"/>
      <w:r w:rsidRPr="00892AB3">
        <w:rPr>
          <w:lang w:val="en-US"/>
        </w:rPr>
        <w:t xml:space="preserve"> </w:t>
      </w:r>
      <w:proofErr w:type="spellStart"/>
      <w:r w:rsidRPr="00892AB3">
        <w:rPr>
          <w:lang w:val="en-US"/>
        </w:rPr>
        <w:t>Hallgrimsson</w:t>
      </w:r>
      <w:proofErr w:type="spellEnd"/>
      <w:r w:rsidRPr="00892AB3">
        <w:rPr>
          <w:lang w:val="en-US"/>
        </w:rPr>
        <w:t xml:space="preserve">. Prototyping and Modelmaking for Product Design (Portfolio Skills) / Paperback, 2012.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6. Jennifer Hudson. Process 2nd Edition: 50 Product Designs from Concept to Manufacture.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7. Jim Lesko. Industrial Design: Materials and Manufacturing Guide.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8. Kevin Henry. Drawing for Product Designers (Portfolio Skills: Product Design) / Paperback, 2012.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9. </w:t>
      </w:r>
      <w:proofErr w:type="spellStart"/>
      <w:r w:rsidRPr="00892AB3">
        <w:rPr>
          <w:lang w:val="en-US"/>
        </w:rPr>
        <w:t>Koos</w:t>
      </w:r>
      <w:proofErr w:type="spellEnd"/>
      <w:r w:rsidRPr="00892AB3">
        <w:rPr>
          <w:lang w:val="en-US"/>
        </w:rPr>
        <w:t xml:space="preserve"> </w:t>
      </w:r>
      <w:proofErr w:type="spellStart"/>
      <w:r w:rsidRPr="00892AB3">
        <w:rPr>
          <w:lang w:val="en-US"/>
        </w:rPr>
        <w:t>Eissen</w:t>
      </w:r>
      <w:proofErr w:type="spellEnd"/>
      <w:r w:rsidRPr="00892AB3">
        <w:rPr>
          <w:lang w:val="en-US"/>
        </w:rPr>
        <w:t xml:space="preserve">, </w:t>
      </w:r>
      <w:proofErr w:type="spellStart"/>
      <w:r w:rsidRPr="00892AB3">
        <w:rPr>
          <w:lang w:val="en-US"/>
        </w:rPr>
        <w:t>Roselien</w:t>
      </w:r>
      <w:proofErr w:type="spellEnd"/>
      <w:r w:rsidRPr="00892AB3">
        <w:rPr>
          <w:lang w:val="en-US"/>
        </w:rPr>
        <w:t xml:space="preserve"> </w:t>
      </w:r>
      <w:proofErr w:type="spellStart"/>
      <w:r w:rsidRPr="00892AB3">
        <w:rPr>
          <w:lang w:val="en-US"/>
        </w:rPr>
        <w:t>Steur</w:t>
      </w:r>
      <w:proofErr w:type="spellEnd"/>
      <w:r w:rsidRPr="00892AB3">
        <w:rPr>
          <w:lang w:val="en-US"/>
        </w:rPr>
        <w:t xml:space="preserve">. Sketching: Drawing Techniques for Product Designers / Hardcover, 2009. </w:t>
      </w:r>
    </w:p>
    <w:p w:rsidR="00EA3EED" w:rsidRPr="00892AB3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10. Kurt Hanks, Larry </w:t>
      </w:r>
      <w:proofErr w:type="spellStart"/>
      <w:r w:rsidRPr="00892AB3">
        <w:rPr>
          <w:lang w:val="en-US"/>
        </w:rPr>
        <w:t>Belliston</w:t>
      </w:r>
      <w:proofErr w:type="spellEnd"/>
      <w:r w:rsidRPr="00892AB3">
        <w:rPr>
          <w:lang w:val="en-US"/>
        </w:rPr>
        <w:t xml:space="preserve">. Rapid Viz: A New Method for the Rapid Visualization of </w:t>
      </w:r>
    </w:p>
    <w:p w:rsidR="00EA3EED" w:rsidRPr="00892AB3" w:rsidRDefault="00EA3EED" w:rsidP="00892AB3">
      <w:pPr>
        <w:pStyle w:val="Default"/>
        <w:rPr>
          <w:lang w:val="en-US"/>
        </w:rPr>
      </w:pPr>
    </w:p>
    <w:p w:rsidR="00EA3EED" w:rsidRPr="00E628D7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lastRenderedPageBreak/>
        <w:t xml:space="preserve">Ideas.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11. Rob Thompson. Prototyping and Low-Volume Production (The Manufacturing Guides).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12. Rob Thompson. Product and Furniture Design (The Manufacturing Guides).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13. Rob Thompson, Martin Thompson. Sustainable Materials, Processes and Production (The Manufacturing Guides).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14. Susan Weinschenk. 100 Things Every Designer Needs to Know About People (Voices That Matter).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15. http://holographica.space.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16. http://bevirtual.ru.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17. https://vrgeek.ru.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326C48">
        <w:rPr>
          <w:lang w:val="en-US"/>
        </w:rPr>
        <w:t xml:space="preserve">18. </w:t>
      </w:r>
      <w:r w:rsidRPr="00892AB3">
        <w:rPr>
          <w:lang w:val="en-US"/>
        </w:rPr>
        <w:t>https</w:t>
      </w:r>
      <w:r w:rsidRPr="00326C48">
        <w:rPr>
          <w:lang w:val="en-US"/>
        </w:rPr>
        <w:t>://</w:t>
      </w:r>
      <w:r w:rsidRPr="00892AB3">
        <w:rPr>
          <w:lang w:val="en-US"/>
        </w:rPr>
        <w:t>habrahabr</w:t>
      </w:r>
      <w:r w:rsidRPr="00326C48">
        <w:rPr>
          <w:lang w:val="en-US"/>
        </w:rPr>
        <w:t>.</w:t>
      </w:r>
      <w:r w:rsidRPr="00892AB3">
        <w:rPr>
          <w:lang w:val="en-US"/>
        </w:rPr>
        <w:t>ru</w:t>
      </w:r>
      <w:r w:rsidRPr="00326C48">
        <w:rPr>
          <w:lang w:val="en-US"/>
        </w:rPr>
        <w:t>/</w:t>
      </w:r>
      <w:r w:rsidRPr="00892AB3">
        <w:rPr>
          <w:lang w:val="en-US"/>
        </w:rPr>
        <w:t>hub</w:t>
      </w:r>
      <w:r w:rsidRPr="00326C48">
        <w:rPr>
          <w:lang w:val="en-US"/>
        </w:rPr>
        <w:t>/</w:t>
      </w:r>
      <w:r w:rsidRPr="00892AB3">
        <w:rPr>
          <w:lang w:val="en-US"/>
        </w:rPr>
        <w:t>virtualization</w:t>
      </w:r>
      <w:r w:rsidRPr="00326C48">
        <w:rPr>
          <w:lang w:val="en-US"/>
        </w:rPr>
        <w:t xml:space="preserve">/.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19. https://geektimes.ru.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20. http://www.virtualreality24.ru/.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21. https://hi-news.ru/tag/virtualnaya-realnost.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326C48">
        <w:rPr>
          <w:lang w:val="en-US"/>
        </w:rPr>
        <w:t xml:space="preserve">22. </w:t>
      </w:r>
      <w:r w:rsidRPr="00892AB3">
        <w:rPr>
          <w:lang w:val="en-US"/>
        </w:rPr>
        <w:t>https</w:t>
      </w:r>
      <w:r w:rsidRPr="00326C48">
        <w:rPr>
          <w:lang w:val="en-US"/>
        </w:rPr>
        <w:t>://</w:t>
      </w:r>
      <w:r w:rsidRPr="00892AB3">
        <w:rPr>
          <w:lang w:val="en-US"/>
        </w:rPr>
        <w:t>hi</w:t>
      </w:r>
      <w:r w:rsidRPr="00326C48">
        <w:rPr>
          <w:lang w:val="en-US"/>
        </w:rPr>
        <w:t>-</w:t>
      </w:r>
      <w:r w:rsidRPr="00892AB3">
        <w:rPr>
          <w:lang w:val="en-US"/>
        </w:rPr>
        <w:t>news</w:t>
      </w:r>
      <w:r w:rsidRPr="00326C48">
        <w:rPr>
          <w:lang w:val="en-US"/>
        </w:rPr>
        <w:t>.</w:t>
      </w:r>
      <w:r w:rsidRPr="00892AB3">
        <w:rPr>
          <w:lang w:val="en-US"/>
        </w:rPr>
        <w:t>ru</w:t>
      </w:r>
      <w:r w:rsidRPr="00326C48">
        <w:rPr>
          <w:lang w:val="en-US"/>
        </w:rPr>
        <w:t>/</w:t>
      </w:r>
      <w:r w:rsidRPr="00892AB3">
        <w:rPr>
          <w:lang w:val="en-US"/>
        </w:rPr>
        <w:t>tag</w:t>
      </w:r>
      <w:r w:rsidRPr="00326C48">
        <w:rPr>
          <w:lang w:val="en-US"/>
        </w:rPr>
        <w:t>/</w:t>
      </w:r>
      <w:r w:rsidRPr="00892AB3">
        <w:rPr>
          <w:lang w:val="en-US"/>
        </w:rPr>
        <w:t>dopolnennaya</w:t>
      </w:r>
      <w:r w:rsidRPr="00326C48">
        <w:rPr>
          <w:lang w:val="en-US"/>
        </w:rPr>
        <w:t>-</w:t>
      </w:r>
      <w:r w:rsidRPr="00892AB3">
        <w:rPr>
          <w:lang w:val="en-US"/>
        </w:rPr>
        <w:t>realnost</w:t>
      </w:r>
      <w:r w:rsidRPr="00326C48">
        <w:rPr>
          <w:lang w:val="en-US"/>
        </w:rPr>
        <w:t xml:space="preserve">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23. http://www.rusoculus.ru/forums/. </w:t>
      </w:r>
    </w:p>
    <w:p w:rsidR="00EA3EED" w:rsidRPr="00B720B2" w:rsidRDefault="00EA3EED" w:rsidP="00892AB3">
      <w:pPr>
        <w:pStyle w:val="Default"/>
        <w:rPr>
          <w:lang w:val="de-DE"/>
        </w:rPr>
      </w:pPr>
      <w:r w:rsidRPr="00B720B2">
        <w:rPr>
          <w:lang w:val="de-DE"/>
        </w:rPr>
        <w:t xml:space="preserve">24. http://3d-vr.ru/. </w:t>
      </w:r>
    </w:p>
    <w:p w:rsidR="00EA3EED" w:rsidRPr="00B720B2" w:rsidRDefault="00EA3EED" w:rsidP="00892AB3">
      <w:pPr>
        <w:pStyle w:val="Default"/>
        <w:rPr>
          <w:lang w:val="de-DE"/>
        </w:rPr>
      </w:pPr>
      <w:r w:rsidRPr="00B720B2">
        <w:rPr>
          <w:lang w:val="de-DE"/>
        </w:rPr>
        <w:t xml:space="preserve">25. VRBE.ru.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26. http://www.vrability.ru/.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27. https://hightech.fm/.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28. http://www.vrfavs.com/.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29. http://designet.ru/.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30. https://www.behance.net/.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326C48">
        <w:rPr>
          <w:lang w:val="en-US"/>
        </w:rPr>
        <w:t xml:space="preserve">31. </w:t>
      </w:r>
      <w:r w:rsidRPr="00892AB3">
        <w:rPr>
          <w:lang w:val="en-US"/>
        </w:rPr>
        <w:t>http</w:t>
      </w:r>
      <w:r w:rsidRPr="00326C48">
        <w:rPr>
          <w:lang w:val="en-US"/>
        </w:rPr>
        <w:t>://</w:t>
      </w:r>
      <w:r w:rsidRPr="00892AB3">
        <w:rPr>
          <w:lang w:val="en-US"/>
        </w:rPr>
        <w:t>www</w:t>
      </w:r>
      <w:r w:rsidRPr="00326C48">
        <w:rPr>
          <w:lang w:val="en-US"/>
        </w:rPr>
        <w:t>.</w:t>
      </w:r>
      <w:r w:rsidRPr="00892AB3">
        <w:rPr>
          <w:lang w:val="en-US"/>
        </w:rPr>
        <w:t>notcot</w:t>
      </w:r>
      <w:r w:rsidRPr="00326C48">
        <w:rPr>
          <w:lang w:val="en-US"/>
        </w:rPr>
        <w:t>.</w:t>
      </w:r>
      <w:r w:rsidRPr="00892AB3">
        <w:rPr>
          <w:lang w:val="en-US"/>
        </w:rPr>
        <w:t>org</w:t>
      </w:r>
      <w:r w:rsidRPr="00326C48">
        <w:rPr>
          <w:lang w:val="en-US"/>
        </w:rPr>
        <w:t xml:space="preserve">/.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326C48">
        <w:rPr>
          <w:lang w:val="en-US"/>
        </w:rPr>
        <w:t xml:space="preserve">32. </w:t>
      </w:r>
      <w:r w:rsidRPr="00892AB3">
        <w:rPr>
          <w:lang w:val="en-US"/>
        </w:rPr>
        <w:t>http</w:t>
      </w:r>
      <w:r w:rsidRPr="00326C48">
        <w:rPr>
          <w:lang w:val="en-US"/>
        </w:rPr>
        <w:t>://</w:t>
      </w:r>
      <w:r w:rsidRPr="00892AB3">
        <w:rPr>
          <w:lang w:val="en-US"/>
        </w:rPr>
        <w:t>mocoloco</w:t>
      </w:r>
      <w:r w:rsidRPr="00326C48">
        <w:rPr>
          <w:lang w:val="en-US"/>
        </w:rPr>
        <w:t>.</w:t>
      </w:r>
      <w:r w:rsidRPr="00892AB3">
        <w:rPr>
          <w:lang w:val="en-US"/>
        </w:rPr>
        <w:t>com</w:t>
      </w:r>
      <w:r w:rsidRPr="00326C48">
        <w:rPr>
          <w:lang w:val="en-US"/>
        </w:rPr>
        <w:t xml:space="preserve">/.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33. https://www.youtube.com/channel/UCOzx6PA0tgemJl1Ypd_1FTA.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34. https://vimeo.com/idsketching. </w:t>
      </w:r>
    </w:p>
    <w:p w:rsidR="00EA3EED" w:rsidRPr="00326C48" w:rsidRDefault="00EA3EED" w:rsidP="00892AB3">
      <w:pPr>
        <w:pStyle w:val="Default"/>
        <w:rPr>
          <w:lang w:val="en-US"/>
        </w:rPr>
      </w:pPr>
      <w:r w:rsidRPr="00892AB3">
        <w:rPr>
          <w:lang w:val="en-US"/>
        </w:rPr>
        <w:t xml:space="preserve">35. </w:t>
      </w:r>
      <w:proofErr w:type="gramStart"/>
      <w:r w:rsidRPr="00892AB3">
        <w:rPr>
          <w:lang w:val="en-US"/>
        </w:rPr>
        <w:t>https://ru.pinterest.com/search/pins/?q=design%20sketching&amp;rs=typed&amp;term_meta[</w:t>
      </w:r>
      <w:proofErr w:type="gramEnd"/>
      <w:r w:rsidRPr="00892AB3">
        <w:rPr>
          <w:lang w:val="en-US"/>
        </w:rPr>
        <w:t xml:space="preserve">]=de sign%7Ctyped&amp;term_meta[]=sketching%7Ctyped. </w:t>
      </w:r>
    </w:p>
    <w:p w:rsidR="00EA3EED" w:rsidRPr="00091502" w:rsidRDefault="00EA3EED" w:rsidP="00892AB3">
      <w:pPr>
        <w:pStyle w:val="Default"/>
        <w:rPr>
          <w:lang w:val="en-US"/>
        </w:rPr>
      </w:pPr>
      <w:r w:rsidRPr="00091502">
        <w:rPr>
          <w:lang w:val="en-US"/>
        </w:rPr>
        <w:t xml:space="preserve">36. </w:t>
      </w:r>
      <w:r w:rsidRPr="00892AB3">
        <w:rPr>
          <w:lang w:val="en-US"/>
        </w:rPr>
        <w:t>https</w:t>
      </w:r>
      <w:r w:rsidRPr="00091502">
        <w:rPr>
          <w:lang w:val="en-US"/>
        </w:rPr>
        <w:t>://</w:t>
      </w:r>
      <w:r w:rsidRPr="00892AB3">
        <w:rPr>
          <w:lang w:val="en-US"/>
        </w:rPr>
        <w:t>www</w:t>
      </w:r>
      <w:r w:rsidRPr="00091502">
        <w:rPr>
          <w:lang w:val="en-US"/>
        </w:rPr>
        <w:t>.</w:t>
      </w:r>
      <w:r w:rsidRPr="00892AB3">
        <w:rPr>
          <w:lang w:val="en-US"/>
        </w:rPr>
        <w:t>behance</w:t>
      </w:r>
      <w:r w:rsidRPr="00091502">
        <w:rPr>
          <w:lang w:val="en-US"/>
        </w:rPr>
        <w:t>.</w:t>
      </w:r>
      <w:r w:rsidRPr="00892AB3">
        <w:rPr>
          <w:lang w:val="en-US"/>
        </w:rPr>
        <w:t>net</w:t>
      </w:r>
      <w:r w:rsidRPr="00091502">
        <w:rPr>
          <w:lang w:val="en-US"/>
        </w:rPr>
        <w:t>/</w:t>
      </w:r>
      <w:r w:rsidRPr="00892AB3">
        <w:rPr>
          <w:lang w:val="en-US"/>
        </w:rPr>
        <w:t>gallery</w:t>
      </w:r>
      <w:r w:rsidRPr="00091502">
        <w:rPr>
          <w:lang w:val="en-US"/>
        </w:rPr>
        <w:t>/1176939/</w:t>
      </w:r>
      <w:r w:rsidRPr="00892AB3">
        <w:rPr>
          <w:lang w:val="en-US"/>
        </w:rPr>
        <w:t>Sketching</w:t>
      </w:r>
      <w:r w:rsidRPr="00091502">
        <w:rPr>
          <w:lang w:val="en-US"/>
        </w:rPr>
        <w:t>-</w:t>
      </w:r>
      <w:r w:rsidRPr="00892AB3">
        <w:rPr>
          <w:lang w:val="en-US"/>
        </w:rPr>
        <w:t>Marker</w:t>
      </w:r>
      <w:r w:rsidRPr="00091502">
        <w:rPr>
          <w:lang w:val="en-US"/>
        </w:rPr>
        <w:t>-</w:t>
      </w:r>
      <w:r w:rsidRPr="00892AB3">
        <w:rPr>
          <w:lang w:val="en-US"/>
        </w:rPr>
        <w:t>Rendering</w:t>
      </w:r>
      <w:r w:rsidRPr="00091502">
        <w:rPr>
          <w:lang w:val="en-US"/>
        </w:rPr>
        <w:t xml:space="preserve">. </w:t>
      </w:r>
    </w:p>
    <w:p w:rsidR="00AC036A" w:rsidRPr="00B97496" w:rsidRDefault="00AC036A" w:rsidP="00AC036A">
      <w:pPr>
        <w:pStyle w:val="Default"/>
        <w:rPr>
          <w:sz w:val="23"/>
          <w:szCs w:val="23"/>
          <w:lang w:val="en-US"/>
        </w:rPr>
      </w:pPr>
    </w:p>
    <w:p w:rsidR="00AC036A" w:rsidRPr="00B97496" w:rsidRDefault="00AC036A" w:rsidP="00AC036A">
      <w:pPr>
        <w:pStyle w:val="Default"/>
        <w:rPr>
          <w:sz w:val="23"/>
          <w:szCs w:val="23"/>
          <w:lang w:val="en-US"/>
        </w:rPr>
      </w:pPr>
    </w:p>
    <w:p w:rsidR="00AC036A" w:rsidRPr="00B97496" w:rsidRDefault="00AC036A" w:rsidP="00AC036A">
      <w:pPr>
        <w:pStyle w:val="Default"/>
        <w:rPr>
          <w:sz w:val="23"/>
          <w:szCs w:val="23"/>
          <w:lang w:val="en-US"/>
        </w:rPr>
      </w:pPr>
    </w:p>
    <w:p w:rsidR="00AC036A" w:rsidRPr="00B97496" w:rsidRDefault="00AC036A" w:rsidP="00AC036A">
      <w:pPr>
        <w:pStyle w:val="Default"/>
        <w:rPr>
          <w:sz w:val="23"/>
          <w:szCs w:val="23"/>
          <w:lang w:val="en-US"/>
        </w:rPr>
      </w:pPr>
      <w:r w:rsidRPr="00B97496">
        <w:rPr>
          <w:sz w:val="23"/>
          <w:szCs w:val="23"/>
          <w:lang w:val="en-US"/>
        </w:rPr>
        <w:t xml:space="preserve"> </w:t>
      </w: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B97496" w:rsidRDefault="00392B95" w:rsidP="00AC036A">
      <w:pPr>
        <w:pStyle w:val="Default"/>
        <w:rPr>
          <w:sz w:val="23"/>
          <w:szCs w:val="23"/>
          <w:lang w:val="en-US"/>
        </w:rPr>
      </w:pPr>
    </w:p>
    <w:p w:rsidR="00392B95" w:rsidRPr="00E4631C" w:rsidRDefault="00392B95" w:rsidP="00AC036A">
      <w:pPr>
        <w:pStyle w:val="Default"/>
        <w:rPr>
          <w:sz w:val="23"/>
          <w:szCs w:val="23"/>
          <w:lang w:val="en-US"/>
        </w:rPr>
      </w:pPr>
    </w:p>
    <w:sectPr w:rsidR="00392B95" w:rsidRPr="00E4631C" w:rsidSect="00EA3EE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36A"/>
    <w:rsid w:val="00013C87"/>
    <w:rsid w:val="000704D6"/>
    <w:rsid w:val="000709CE"/>
    <w:rsid w:val="000814CC"/>
    <w:rsid w:val="00091502"/>
    <w:rsid w:val="000944D8"/>
    <w:rsid w:val="000A1DDC"/>
    <w:rsid w:val="000F521D"/>
    <w:rsid w:val="0010078B"/>
    <w:rsid w:val="00132604"/>
    <w:rsid w:val="001A7148"/>
    <w:rsid w:val="001C3F8B"/>
    <w:rsid w:val="002136BC"/>
    <w:rsid w:val="0025499A"/>
    <w:rsid w:val="00264E31"/>
    <w:rsid w:val="002952E4"/>
    <w:rsid w:val="00297BA9"/>
    <w:rsid w:val="002A6EF0"/>
    <w:rsid w:val="002C5B33"/>
    <w:rsid w:val="00313D06"/>
    <w:rsid w:val="0032242A"/>
    <w:rsid w:val="00326C48"/>
    <w:rsid w:val="003405A8"/>
    <w:rsid w:val="00343A51"/>
    <w:rsid w:val="00392B95"/>
    <w:rsid w:val="003B32D8"/>
    <w:rsid w:val="003C3D6E"/>
    <w:rsid w:val="00402039"/>
    <w:rsid w:val="004124E5"/>
    <w:rsid w:val="00416AB2"/>
    <w:rsid w:val="00461C7B"/>
    <w:rsid w:val="00481C67"/>
    <w:rsid w:val="004A13F0"/>
    <w:rsid w:val="004D0A06"/>
    <w:rsid w:val="004D1D12"/>
    <w:rsid w:val="004E4A69"/>
    <w:rsid w:val="00556F9B"/>
    <w:rsid w:val="0056533B"/>
    <w:rsid w:val="0056610D"/>
    <w:rsid w:val="005D7638"/>
    <w:rsid w:val="005E3D14"/>
    <w:rsid w:val="005F00EA"/>
    <w:rsid w:val="006053BF"/>
    <w:rsid w:val="0062081F"/>
    <w:rsid w:val="006430BC"/>
    <w:rsid w:val="006570B4"/>
    <w:rsid w:val="00692541"/>
    <w:rsid w:val="006B0E06"/>
    <w:rsid w:val="006C05C7"/>
    <w:rsid w:val="006E6B20"/>
    <w:rsid w:val="00730BE1"/>
    <w:rsid w:val="00747D55"/>
    <w:rsid w:val="0075559E"/>
    <w:rsid w:val="00761835"/>
    <w:rsid w:val="007837AC"/>
    <w:rsid w:val="00793856"/>
    <w:rsid w:val="007E322B"/>
    <w:rsid w:val="007E6840"/>
    <w:rsid w:val="007F2E77"/>
    <w:rsid w:val="00821DB9"/>
    <w:rsid w:val="00822BEE"/>
    <w:rsid w:val="00841963"/>
    <w:rsid w:val="00854D95"/>
    <w:rsid w:val="00865BE9"/>
    <w:rsid w:val="00892AB3"/>
    <w:rsid w:val="008B3A52"/>
    <w:rsid w:val="008E4C93"/>
    <w:rsid w:val="008F7325"/>
    <w:rsid w:val="0093216D"/>
    <w:rsid w:val="00936CBC"/>
    <w:rsid w:val="00981166"/>
    <w:rsid w:val="009826C4"/>
    <w:rsid w:val="009D4FCF"/>
    <w:rsid w:val="009E1C4F"/>
    <w:rsid w:val="00A53DE9"/>
    <w:rsid w:val="00AA510E"/>
    <w:rsid w:val="00AC036A"/>
    <w:rsid w:val="00AE05AB"/>
    <w:rsid w:val="00B17CDE"/>
    <w:rsid w:val="00B427A9"/>
    <w:rsid w:val="00B720B2"/>
    <w:rsid w:val="00B72DE5"/>
    <w:rsid w:val="00B97140"/>
    <w:rsid w:val="00B97225"/>
    <w:rsid w:val="00B97496"/>
    <w:rsid w:val="00BA1D1D"/>
    <w:rsid w:val="00BB6220"/>
    <w:rsid w:val="00BB685D"/>
    <w:rsid w:val="00C1068A"/>
    <w:rsid w:val="00C72333"/>
    <w:rsid w:val="00D250BC"/>
    <w:rsid w:val="00D40891"/>
    <w:rsid w:val="00D51CC6"/>
    <w:rsid w:val="00D77AAF"/>
    <w:rsid w:val="00DA1CD5"/>
    <w:rsid w:val="00DB0B2F"/>
    <w:rsid w:val="00DB790B"/>
    <w:rsid w:val="00DC1629"/>
    <w:rsid w:val="00DF0C4A"/>
    <w:rsid w:val="00E33293"/>
    <w:rsid w:val="00E4631C"/>
    <w:rsid w:val="00E53C0D"/>
    <w:rsid w:val="00E628D7"/>
    <w:rsid w:val="00E90094"/>
    <w:rsid w:val="00EA3EED"/>
    <w:rsid w:val="00F041B8"/>
    <w:rsid w:val="00F54223"/>
    <w:rsid w:val="00F8479C"/>
    <w:rsid w:val="00F87666"/>
    <w:rsid w:val="00FC6560"/>
    <w:rsid w:val="00FD4ADC"/>
    <w:rsid w:val="00FE7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DFBE08"/>
  <w15:docId w15:val="{58DABCF7-D629-B44E-BAF2-46933B65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16AB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036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3">
    <w:name w:val="Table Grid"/>
    <w:basedOn w:val="a1"/>
    <w:rsid w:val="00B97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rsid w:val="00E628D7"/>
    <w:rPr>
      <w:sz w:val="16"/>
      <w:szCs w:val="16"/>
    </w:rPr>
  </w:style>
  <w:style w:type="paragraph" w:styleId="a5">
    <w:name w:val="table of authorities"/>
    <w:basedOn w:val="a"/>
    <w:next w:val="a"/>
    <w:rsid w:val="00E628D7"/>
    <w:pPr>
      <w:spacing w:after="0" w:line="240" w:lineRule="auto"/>
      <w:ind w:left="240" w:hanging="2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annotation text"/>
    <w:basedOn w:val="a"/>
    <w:link w:val="a7"/>
    <w:rsid w:val="00E628D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E628D7"/>
  </w:style>
  <w:style w:type="paragraph" w:styleId="a8">
    <w:name w:val="annotation subject"/>
    <w:basedOn w:val="a6"/>
    <w:next w:val="a6"/>
    <w:link w:val="a9"/>
    <w:rsid w:val="00E628D7"/>
    <w:rPr>
      <w:b/>
      <w:bCs/>
    </w:rPr>
  </w:style>
  <w:style w:type="character" w:customStyle="1" w:styleId="a9">
    <w:name w:val="Тема примечания Знак"/>
    <w:basedOn w:val="a7"/>
    <w:link w:val="a8"/>
    <w:rsid w:val="00E628D7"/>
    <w:rPr>
      <w:b/>
      <w:bCs/>
    </w:rPr>
  </w:style>
  <w:style w:type="paragraph" w:styleId="aa">
    <w:name w:val="Balloon Text"/>
    <w:basedOn w:val="a"/>
    <w:link w:val="ab"/>
    <w:rsid w:val="00E628D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E628D7"/>
    <w:rPr>
      <w:rFonts w:ascii="Tahoma" w:hAnsi="Tahoma" w:cs="Tahoma"/>
      <w:sz w:val="16"/>
      <w:szCs w:val="16"/>
    </w:rPr>
  </w:style>
  <w:style w:type="paragraph" w:styleId="ac">
    <w:name w:val="Document Map"/>
    <w:basedOn w:val="a"/>
    <w:link w:val="ad"/>
    <w:rsid w:val="006E6B2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Схема документа Знак"/>
    <w:basedOn w:val="a0"/>
    <w:link w:val="ac"/>
    <w:rsid w:val="006E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1F92B-99DA-8C4E-A1E5-56662718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11</Pages>
  <Words>2283</Words>
  <Characters>18100</Characters>
  <Application>Microsoft Office Word</Application>
  <DocSecurity>0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Microsoft Office User</cp:lastModifiedBy>
  <cp:revision>15</cp:revision>
  <cp:lastPrinted>2022-02-15T10:33:00Z</cp:lastPrinted>
  <dcterms:created xsi:type="dcterms:W3CDTF">2020-09-29T06:58:00Z</dcterms:created>
  <dcterms:modified xsi:type="dcterms:W3CDTF">2023-07-12T10:53:00Z</dcterms:modified>
</cp:coreProperties>
</file>